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提前下达2021年革命老区转移支付资金[河西营村道路修建项目]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3"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通过项目的开展,完成道路硬化。</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通过项目的开展,完成道路硬化。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建筑面积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r>
              <w:t>≥9378平方米</w:t>
            </w:r>
          </w:p>
        </w:tc>
        <w:tc>
          <w:tcPr>
            <w:tcW w:w="927" w:type="dxa"/>
            <w:tcBorders>
              <w:top w:val="nil"/>
              <w:left w:val="nil"/>
              <w:bottom w:val="single" w:color="auto" w:sz="4" w:space="0"/>
              <w:right w:val="single" w:color="auto" w:sz="4" w:space="0"/>
            </w:tcBorders>
            <w:noWrap w:val="0"/>
            <w:vAlign w:val="center"/>
          </w:tcPr>
          <w:p>
            <w:pPr>
              <w:pStyle w:val="6"/>
              <w:ind w:firstLine="0" w:firstLineChars="0"/>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竣工验收合格率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r>
              <w:t>100%</w:t>
            </w:r>
          </w:p>
        </w:tc>
        <w:tc>
          <w:tcPr>
            <w:tcW w:w="927" w:type="dxa"/>
            <w:tcBorders>
              <w:top w:val="nil"/>
              <w:left w:val="nil"/>
              <w:bottom w:val="single" w:color="auto" w:sz="4" w:space="0"/>
              <w:right w:val="single" w:color="auto" w:sz="4" w:space="0"/>
            </w:tcBorders>
            <w:noWrap w:val="0"/>
            <w:vAlign w:val="center"/>
          </w:tcPr>
          <w:p>
            <w:pPr>
              <w:pStyle w:val="6"/>
              <w:ind w:firstLine="0" w:firstLineChars="0"/>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完工及时率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eastAsia="仿宋_GB2312"/>
                <w:kern w:val="0"/>
                <w:sz w:val="24"/>
              </w:rPr>
            </w:pPr>
            <w:r>
              <w:t>45天</w:t>
            </w:r>
          </w:p>
        </w:tc>
        <w:tc>
          <w:tcPr>
            <w:tcW w:w="927" w:type="dxa"/>
            <w:tcBorders>
              <w:top w:val="single" w:color="auto" w:sz="4" w:space="0"/>
              <w:left w:val="nil"/>
              <w:bottom w:val="single" w:color="auto" w:sz="4" w:space="0"/>
              <w:right w:val="single" w:color="auto" w:sz="4" w:space="0"/>
            </w:tcBorders>
            <w:noWrap w:val="0"/>
            <w:vAlign w:val="center"/>
          </w:tcPr>
          <w:p>
            <w:pPr>
              <w:pStyle w:val="6"/>
              <w:ind w:firstLine="0" w:firstLineChars="0"/>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r>
              <w:t>≤100%</w:t>
            </w:r>
          </w:p>
        </w:tc>
        <w:tc>
          <w:tcPr>
            <w:tcW w:w="927" w:type="dxa"/>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受益村民覆盖率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r>
              <w:t>100%</w:t>
            </w:r>
          </w:p>
        </w:tc>
        <w:tc>
          <w:tcPr>
            <w:tcW w:w="927" w:type="dxa"/>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pStyle w:val="6"/>
              <w:ind w:firstLine="0" w:firstLineChars="0"/>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办公运行综合服务保障经费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32.15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29.444024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91.58%</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32.15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32.15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29.444024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通过该项目的实施，保障本年度部门工作顺利开展。</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保障本年度部门工作顺利开展。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保障人数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r>
              <w:t>≥7人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发放准确率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eastAsia="仿宋_GB2312"/>
                <w:kern w:val="0"/>
                <w:sz w:val="24"/>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工作运转率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工作保障年限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大厂回族自治县2021年度第七批次建设用地征地补偿费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43.0137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43.0137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43.0137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43.0137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43.0137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43.0137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通过项目的开展，完成土地征收补偿。</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通过项目的开展，完成土地征收补偿。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公顷数</w:t>
            </w: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≤0.33公顷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补偿费发放率</w:t>
            </w: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补贴发放及时率</w:t>
            </w:r>
          </w:p>
        </w:tc>
        <w:tc>
          <w:tcPr>
            <w:tcW w:w="993" w:type="dxa"/>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成本控制额</w:t>
            </w: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≤43.02</w:t>
            </w:r>
            <w:r>
              <w:rPr>
                <w:rFonts w:hint="eastAsia" w:ascii="Times New Roman" w:hAnsi="Times New Roman" w:eastAsia="宋体" w:cs="Times New Roman"/>
                <w:kern w:val="2"/>
                <w:sz w:val="21"/>
                <w:lang w:val="en-US" w:eastAsia="zh-CN" w:bidi="ar-SA"/>
              </w:rPr>
              <w:t>万</w:t>
            </w:r>
            <w:r>
              <w:rPr>
                <w:rFonts w:ascii="Times New Roman" w:hAnsi="Times New Roman" w:eastAsia="宋体" w:cs="Times New Roman"/>
                <w:kern w:val="2"/>
                <w:sz w:val="21"/>
                <w:lang w:val="en-US" w:eastAsia="zh-CN" w:bidi="ar-SA"/>
              </w:rPr>
              <w:t>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宋体"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补偿覆盖率</w:t>
            </w: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补偿持续年限</w:t>
            </w: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ascii="Times New Roman" w:hAnsi="Times New Roman" w:eastAsia="宋体" w:cs="Times New Roman"/>
                <w:kern w:val="2"/>
                <w:sz w:val="21"/>
                <w:lang w:val="en-US" w:eastAsia="zh-CN" w:bidi="ar-SA"/>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
      <w:pPr>
        <w:pStyle w:val="2"/>
      </w:pPr>
    </w:p>
    <w:p>
      <w:pPr>
        <w:pStyle w:val="2"/>
        <w:ind w:left="0" w:leftChars="0" w:firstLine="0" w:firstLineChars="0"/>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大厂回族自治县2021年度第一批次增减挂钩项目建新区建设用地征地补偿费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354.9231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354.9231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354.9231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354.9231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354.9231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354.9231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通过项目的开展，完成土地征收补偿。</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通过项目的开展，完成土地征收补偿。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公顷数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≤2.66公顷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补偿费发放率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补贴发放及时率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成本控制额</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≤354.93万元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补偿覆盖率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补偿持续年限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
      <w:pPr>
        <w:pStyle w:val="2"/>
      </w:pPr>
    </w:p>
    <w:p>
      <w:pPr>
        <w:pStyle w:val="2"/>
        <w:ind w:left="0" w:leftChars="0" w:firstLine="0" w:firstLineChars="0"/>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86"/>
        <w:gridCol w:w="1107"/>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大厂镇全国自然灾害综合风险普查工作经费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8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0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0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8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8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全面掌握全镇自然灾害风险隐患情况，提升全镇抵御自然灾害的综合防范能力，减少自然灾害对百姓及企业的损害。</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全面掌握全镇自然灾害风险隐患情况，提升全镇抵御自然灾害的综合防范能力，减少自然灾害对百姓及企业的损害。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0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灾害综合风险普查村数</w:t>
            </w:r>
          </w:p>
        </w:tc>
        <w:tc>
          <w:tcPr>
            <w:tcW w:w="1107" w:type="dxa"/>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26村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上级验收合格率</w:t>
            </w:r>
          </w:p>
        </w:tc>
        <w:tc>
          <w:tcPr>
            <w:tcW w:w="1107" w:type="dxa"/>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完工时间</w:t>
            </w:r>
          </w:p>
        </w:tc>
        <w:tc>
          <w:tcPr>
            <w:tcW w:w="1107" w:type="dxa"/>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≤45天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社会平均成本</w:t>
            </w:r>
          </w:p>
        </w:tc>
        <w:tc>
          <w:tcPr>
            <w:tcW w:w="1107" w:type="dxa"/>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≤2000元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7"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宋体"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自然灾害风险损失减轻率</w:t>
            </w:r>
          </w:p>
        </w:tc>
        <w:tc>
          <w:tcPr>
            <w:tcW w:w="1107" w:type="dxa"/>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07" w:type="dxa"/>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自然灾害风险防范年限</w:t>
            </w:r>
          </w:p>
        </w:tc>
        <w:tc>
          <w:tcPr>
            <w:tcW w:w="110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6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10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pStyle w:val="2"/>
        <w:ind w:left="0" w:leftChars="0" w:firstLine="0" w:firstLineChars="0"/>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退役军人服务站活动经费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提高退役军人再就业的几率、提升重点优抚对象的幸福感，让退役军人服务站工作落到实处。</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提高退役军人再就业的几率、提升重点优抚对象的幸福感，让退役军人服务站工作落到实处。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指标1：补贴人数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≥47人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指标1：补贴到位率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指标1：补贴经费拨付及时率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指标1：优抚对象标准</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300元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指标1：退役军人就业安置率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活动持续年限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ind w:left="0" w:leftChars="0" w:firstLine="0" w:firstLineChars="0"/>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基层武装工作经费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提升民兵身体素质及应急演练能力</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提升民兵身体素质及应急演练能力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r>
              <w:rPr>
                <w:rFonts w:hint="eastAsia" w:ascii="Times New Roman" w:hAnsi="Times New Roman" w:eastAsia="仿宋_GB2312" w:cs="Times New Roman"/>
                <w:kern w:val="0"/>
                <w:sz w:val="24"/>
                <w:lang w:val="en-US" w:eastAsia="zh-CN" w:bidi="ar-SA"/>
              </w:rPr>
              <w:t>：</w:t>
            </w:r>
            <w:r>
              <w:rPr>
                <w:rFonts w:ascii="Times New Roman" w:hAnsi="Times New Roman" w:eastAsia="仿宋_GB2312" w:cs="Times New Roman"/>
                <w:kern w:val="0"/>
                <w:sz w:val="24"/>
                <w:lang w:val="en-US" w:eastAsia="zh-CN" w:bidi="ar-SA"/>
              </w:rPr>
              <w:t>补贴人数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≥20人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r>
              <w:rPr>
                <w:rFonts w:hint="eastAsia" w:ascii="Times New Roman" w:hAnsi="Times New Roman" w:eastAsia="仿宋_GB2312" w:cs="Times New Roman"/>
                <w:kern w:val="0"/>
                <w:sz w:val="24"/>
                <w:lang w:val="en-US" w:eastAsia="zh-CN" w:bidi="ar-SA"/>
              </w:rPr>
              <w:t>：</w:t>
            </w:r>
            <w:r>
              <w:rPr>
                <w:rFonts w:ascii="Times New Roman" w:hAnsi="Times New Roman" w:eastAsia="仿宋_GB2312" w:cs="Times New Roman"/>
                <w:kern w:val="0"/>
                <w:sz w:val="24"/>
                <w:lang w:val="en-US" w:eastAsia="zh-CN" w:bidi="ar-SA"/>
              </w:rPr>
              <w:t>补贴足额率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r>
              <w:rPr>
                <w:rFonts w:hint="eastAsia" w:ascii="Times New Roman" w:hAnsi="Times New Roman" w:eastAsia="仿宋_GB2312" w:cs="Times New Roman"/>
                <w:kern w:val="0"/>
                <w:sz w:val="24"/>
                <w:lang w:val="en-US" w:eastAsia="zh-CN" w:bidi="ar-SA"/>
              </w:rPr>
              <w:t>：</w:t>
            </w:r>
            <w:r>
              <w:rPr>
                <w:rFonts w:ascii="Times New Roman" w:hAnsi="Times New Roman" w:eastAsia="仿宋_GB2312" w:cs="Times New Roman"/>
                <w:kern w:val="0"/>
                <w:sz w:val="24"/>
                <w:lang w:val="en-US" w:eastAsia="zh-CN" w:bidi="ar-SA"/>
              </w:rPr>
              <w:t>补助/补贴经费拨付及时率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r>
              <w:rPr>
                <w:rFonts w:hint="eastAsia" w:ascii="Times New Roman" w:hAnsi="Times New Roman" w:eastAsia="仿宋_GB2312" w:cs="Times New Roman"/>
                <w:kern w:val="0"/>
                <w:sz w:val="24"/>
                <w:lang w:val="en-US" w:eastAsia="zh-CN" w:bidi="ar-SA"/>
              </w:rPr>
              <w:t>：</w:t>
            </w:r>
            <w:r>
              <w:rPr>
                <w:rFonts w:ascii="Times New Roman" w:hAnsi="Times New Roman" w:eastAsia="仿宋_GB2312" w:cs="Times New Roman"/>
                <w:kern w:val="0"/>
                <w:sz w:val="24"/>
                <w:lang w:val="en-US" w:eastAsia="zh-CN" w:bidi="ar-SA"/>
              </w:rPr>
              <w:t>补贴支出标准控制率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r>
              <w:rPr>
                <w:rFonts w:hint="eastAsia" w:ascii="Times New Roman" w:hAnsi="Times New Roman" w:eastAsia="仿宋_GB2312" w:cs="Times New Roman"/>
                <w:kern w:val="0"/>
                <w:sz w:val="24"/>
                <w:lang w:val="en-US" w:eastAsia="zh-CN" w:bidi="ar-SA"/>
              </w:rPr>
              <w:t>：</w:t>
            </w:r>
            <w:r>
              <w:rPr>
                <w:rFonts w:ascii="Times New Roman" w:hAnsi="Times New Roman" w:eastAsia="仿宋_GB2312" w:cs="Times New Roman"/>
                <w:kern w:val="0"/>
                <w:sz w:val="24"/>
                <w:lang w:val="en-US" w:eastAsia="zh-CN" w:bidi="ar-SA"/>
              </w:rPr>
              <w:t>民兵身体素质及应急演练能力提升率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r>
              <w:rPr>
                <w:rFonts w:hint="eastAsia" w:ascii="Times New Roman" w:hAnsi="Times New Roman" w:eastAsia="仿宋_GB2312" w:cs="Times New Roman"/>
                <w:kern w:val="0"/>
                <w:sz w:val="24"/>
                <w:lang w:val="en-US" w:eastAsia="zh-CN" w:bidi="ar-SA"/>
              </w:rPr>
              <w:t>：</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补贴发放年限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ind w:left="0" w:leftChars="0" w:firstLine="0" w:firstLineChars="0"/>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纪委监察工作经费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通过该项目，保证纪检监察工作任务顺利展开完成。</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通过该项目，保证纪检监察工作任务顺利展开完成。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指标1：工作人数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≥3人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指标1：工作开展率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指标1：完成及时性</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指标1：人均成本额</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≤0.33万元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指标1：工作运转率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经费保障年限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预算绩效管理经费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保证2022年度财政工作顺利开展</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保证2022年度财政工作顺利开展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指标1：项目类别</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≥4类</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指标1：完成准确率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指标1：单项成本控制率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指标1：工作运转率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工作运转保障年限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疫情防控工作经费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以疫情防控实际工作成效践行初心使命，全力巩固全县疫情防控工作成果。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以疫情防控实际工作成效践行初心使命，全力巩固全县疫情防控工作成果。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指标1：补贴村数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≥25个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指标1：补贴覆盖率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指标1：经费保障时间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指标1：村补贴经费支出控制率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ascii="Times New Roman" w:hAnsi="Times New Roman" w:eastAsia="仿宋_GB2312" w:cs="Times New Roman"/>
                <w:color w:val="000000"/>
                <w:kern w:val="0"/>
                <w:sz w:val="24"/>
                <w:lang w:val="en-US" w:eastAsia="zh-CN" w:bidi="ar-SA"/>
              </w:rPr>
              <w:t>指标1：正常运转率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补贴保障年限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大厂镇新时代文明实践所运行经费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通过项目的开展提高全镇广大群众精神文明建设水平和文明实践成果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通过项目的开展提高全镇广大群众精神文明建设水平和文明实践成果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指标1：经费用途类别</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≥4类</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指标1：正常工作开展率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指标1：工作完成及时率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ascii="Times New Roman" w:hAnsi="Times New Roman" w:eastAsia="仿宋_GB2312" w:cs="Times New Roman"/>
                <w:kern w:val="0"/>
                <w:sz w:val="24"/>
                <w:lang w:val="en-US" w:eastAsia="zh-CN" w:bidi="ar-SA"/>
              </w:rPr>
              <w:t>指标1：运行保障率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运行保障年限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群众说事干部解题经费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通过项目实施，做好群众说事干部解题工作站工作。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通过项目实施，做好群众说事干部解题工作站工作。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指标1：渠道数量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≥5类</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指标1：问题解决率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指标1：单项成本控制率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ascii="Times New Roman" w:hAnsi="Times New Roman" w:eastAsia="仿宋_GB2312" w:cs="Times New Roman"/>
                <w:color w:val="000000"/>
                <w:kern w:val="0"/>
                <w:sz w:val="24"/>
                <w:lang w:val="en-US" w:eastAsia="zh-CN" w:bidi="ar-SA"/>
              </w:rPr>
              <w:t>指标1：群体性信访案件发生次数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w:t>
            </w:r>
            <w:r>
              <w:rPr>
                <w:rFonts w:ascii="Times New Roman" w:hAnsi="Times New Roman" w:eastAsia="仿宋_GB2312" w:cs="Times New Roman"/>
                <w:color w:val="000000"/>
                <w:kern w:val="0"/>
                <w:sz w:val="24"/>
                <w:lang w:val="en-US" w:eastAsia="zh-CN" w:bidi="ar-SA"/>
              </w:rPr>
              <w:t>标1：群众说事干部解题工作站开展年限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行政综合服务中心工作经费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通过项目的开展完成行政服务大厅设施建设、日常办公。</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通过项目的开展完成行政服务大厅设施建设、日常办公。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指标1：项目类别</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≥4类</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指标1：单项成本控制率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指标1：行政审批工作保障率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指标1：工作保障年限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村务监督人员补贴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4.68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提升人员工作积极性，增强监督责任感，更好地收集意见、提出建议、监督落实，促进村内各项事业健康有序开展</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提升人员工作积极性，增强监督责任感，更好地收集意见、提出建议、监督落实，促进村内各项事业健康有序开展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指标1：补贴人数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≥78人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指标1：补贴发放精准率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指标1：补贴发放及时率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指标1：补贴成本控制率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指标1：工作运转率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补贴保障年数</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村党组织活动经费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27.94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27.94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25.1159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27.94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27.94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25.1159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通过发放村党组织活动经费，保证村党组织党内活动正常开展</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通过发放村党组织活动经费，保证村党组织党内活动正常开展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lang w:val="en-US" w:eastAsia="zh-CN"/>
              </w:rPr>
            </w:pPr>
            <w:r>
              <w:rPr>
                <w:rFonts w:eastAsia="仿宋_GB2312"/>
                <w:kern w:val="0"/>
                <w:sz w:val="24"/>
              </w:rPr>
              <w:t>指标1：补贴村数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≥26个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lang w:val="en-US" w:eastAsia="zh-CN"/>
              </w:rPr>
            </w:pPr>
            <w:r>
              <w:rPr>
                <w:rFonts w:eastAsia="仿宋_GB2312"/>
                <w:kern w:val="0"/>
                <w:sz w:val="24"/>
              </w:rPr>
              <w:t>指标1：补贴足额率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lang w:val="en-US" w:eastAsia="zh-CN"/>
              </w:rPr>
            </w:pPr>
            <w:r>
              <w:rPr>
                <w:rFonts w:eastAsia="仿宋_GB2312"/>
                <w:kern w:val="0"/>
                <w:sz w:val="24"/>
              </w:rPr>
              <w:t>指标1：补贴及时率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lang w:val="en-US" w:eastAsia="zh-CN"/>
              </w:rPr>
            </w:pPr>
            <w:r>
              <w:rPr>
                <w:rFonts w:eastAsia="仿宋_GB2312"/>
                <w:kern w:val="0"/>
                <w:sz w:val="24"/>
              </w:rPr>
              <w:t>指标1：单位成本控制率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lang w:val="en-US" w:eastAsia="zh-CN"/>
              </w:rPr>
            </w:pPr>
            <w:r>
              <w:rPr>
                <w:rFonts w:eastAsia="仿宋_GB2312"/>
                <w:kern w:val="0"/>
                <w:sz w:val="24"/>
              </w:rPr>
              <w:t>指标1：村党组织正常开展村级党组织活动保障率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正常运转年限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村级组织办公经费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通过发放村级组织办公经费，能够维持村级组织正常运转</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通过发放村级组织办公经费，能够维持村级组织正常运转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指标1：补贴村数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≥26个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指标1：补贴覆盖率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指标1：经费保障及时率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指标1：村补贴经费支出控制率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指标1：正常运行率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ascii="Times New Roman" w:hAnsi="Times New Roman" w:eastAsia="仿宋_GB2312" w:cs="Times New Roman"/>
                <w:color w:val="000000"/>
                <w:kern w:val="0"/>
                <w:sz w:val="24"/>
                <w:lang w:val="en-US" w:eastAsia="zh-CN" w:bidi="ar-SA"/>
              </w:rPr>
              <w:t>正常运行年限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农村干部养老保险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93%</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提高农村干部离任后生活补贴，解决村干部后顾之忧，稳定农村干部队伍，有效调动农村干部的工作积极性，确保村级工作顺利开展。</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提高农村干部离任后生活补贴，解决村干部后顾之忧，稳定农村干部队伍，有效调动农村干部的工作积极性，确保村级工作顺利开展。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≥64人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指标1：补贴发放精准率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指标1：工作运转率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指标1：补贴保障年限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pStyle w:val="2"/>
        <w:ind w:left="0" w:leftChars="0" w:firstLine="0" w:firstLineChars="0"/>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服务群众专项经费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256.1365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256.1365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通过发放服务群众专项经费，提升村级组织服务群众能力和水平，确保村级工作顺利开展。</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通过发放服务群众专项经费，提升村级组织服务群众能力和水平，确保村级工作顺利开展。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指标1：补贴村数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≥26个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指标1：经费保障及时率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指标1：村补贴经费支出控制率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指标1：正常运转率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指标1：经费保障年限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小里庄村农村危房改造项目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解决特困户住房困难，提高特困户生活质量。</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解决特困户住房困难，提高特困户生活质量。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指标1：改造面积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≥60平米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≤11月份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关于提前下达2022年中央补助地方美术馆、公共图书馆、文化馆（站）免费开放补助资金（冀财教[2021]141号）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提升群众思想文化素质等，保障党和国家政策宣传落实到基层。</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提升群众思想文化素质等，保障党和国家政策宣传落实到基层。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指标1：补贴金额</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指标1：发放到位率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指标1：拨付及时率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指标1：群众思想文化素质提升率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指标1：补贴保障年限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关于提前下达2022年省级“三馆一站”免费开放补助资金（冀财教[2021]155号）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实现提升群众思想文化素质等，保障党和国家政策宣传落实到基层。</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实现提升群众思想文化素质等，保障党和国家政策宣传落实到基层。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指标1：补贴金额</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0.5万元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指标1：发放到位率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指标1：拨付及时率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指标1：补贴经费支出标准合规性</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指标1：群众思想文化素质提升率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指标1：补贴保障年限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乡镇文化站免费开放县级配套资金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通过项目的开展实现提升群众思想文化素质等，保障党和国家政策宣传落实到基层。</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通过项目的开展实现提升群众思想文化素质等，保障党和国家政策宣传落实到基层。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指标1：组织活动场次</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指标1：活动参与率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指标1：开展活动及时率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指标1：平均成本控制率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指标1：群众文化活动稳定开展保障率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指标1：开放年限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关于提前下达2022年中央大气污染防治资金（用于农村地区清洁取暖任务运行补贴）（冀财资环[2021]103号）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132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132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132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保障全县农村地区天然气清洁取暖工作持续稳定运营。</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保障全县农村地区天然气清洁取暖工作持续稳定运营。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指标1：领取补贴总人数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≥21350人数</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指标1：补贴户发放率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指标1：发放时间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≤1季度</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指标1：每方补贴标准</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≤1.7元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指标1：补贴覆盖率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指标1：补贴持续年限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45"/>
        <w:gridCol w:w="425"/>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关于提前下达2022年省级农村财会人员培训资金（冀财农[2021]160号）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通过该项目，使农村财会人员业务水平得到显著提升。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通过该项目，使农村财会人员业务水平得到显著提升。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指标1：培训人数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≥26人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指标1：培训合格率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指标1：培训完成时间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指标1：培训覆盖率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30</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1086"/>
        <w:gridCol w:w="834"/>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维稳经费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8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8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10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39.979591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40</w:t>
            </w:r>
          </w:p>
        </w:tc>
        <w:tc>
          <w:tcPr>
            <w:tcW w:w="10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40</w:t>
            </w: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39.979591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8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0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90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保障镇域内信访稳定</w:t>
            </w:r>
          </w:p>
        </w:tc>
        <w:tc>
          <w:tcPr>
            <w:tcW w:w="33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保障镇域内信访稳定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指标1：维稳专项数量</w:t>
            </w:r>
          </w:p>
        </w:tc>
        <w:tc>
          <w:tcPr>
            <w:tcW w:w="11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≥5项</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指标1：运转保障率</w:t>
            </w:r>
          </w:p>
        </w:tc>
        <w:tc>
          <w:tcPr>
            <w:tcW w:w="11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指标1：经费保障及时率</w:t>
            </w:r>
          </w:p>
        </w:tc>
        <w:tc>
          <w:tcPr>
            <w:tcW w:w="1114"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8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指标1：每日补贴成本控制率</w:t>
            </w:r>
          </w:p>
        </w:tc>
        <w:tc>
          <w:tcPr>
            <w:tcW w:w="11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1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83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指标1：恶性事件数</w:t>
            </w:r>
          </w:p>
        </w:tc>
        <w:tc>
          <w:tcPr>
            <w:tcW w:w="11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≤3起</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3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指标1：维稳工作年限</w:t>
            </w:r>
          </w:p>
        </w:tc>
        <w:tc>
          <w:tcPr>
            <w:tcW w:w="11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8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电视台广播宣传费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展示乡镇形象、重点工作、亮点成果，向群众展示工作风采。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展示乡镇形象、重点工作、亮点成果，向群众展示工作风采。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指标1：宣传报道次数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≥75条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指标1：报道内容达标率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指标1：发布及时率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指标1：发布成本控制率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指标1：宣传覆盖率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指标1：成果工作展示年限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土地卫片拆除及专项行动资金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19.9740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19.9740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通过项目的实施，完成全镇农村违建拆除。</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通过项目的实施，完成全镇农村违建拆除。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指标1：违建村数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≥26个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指标1：违建拆除及时率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指标1：拆除资金控制率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指标1：违建清零率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指标1：违建拆除年限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环境治理经费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40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40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40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通过项目的开展，完成全年环境巡查治理工作。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通过项目的开展，完成全年环境巡查治理工作。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指标1：治理村数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26村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指标1：工作正常开展率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指标1：任务覆盖率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指标1：环境治理年限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河渠清理资金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通过项目顺利实施，以有效改善河渠沿线乱堆乱倒垃圾给水生态环境造成的破坏，常态化保持全镇主要河渠干净清洁。</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通过项目顺利实施，以有效改善河渠沿线乱堆乱倒垃圾给水生态环境造成的破坏，常态化保持全镇主要河渠干净清洁。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指标1：综合整治水域面积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≥45万平方米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指标1：正常工作开展率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lang w:eastAsia="zh-CN"/>
              </w:rPr>
              <w:t>：</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指标1：重点防治水域水质达</w:t>
            </w:r>
          </w:p>
          <w:p>
            <w:pPr>
              <w:widowControl/>
              <w:spacing w:line="240" w:lineRule="exact"/>
              <w:jc w:val="left"/>
              <w:rPr>
                <w:rFonts w:eastAsia="仿宋_GB2312"/>
                <w:color w:val="000000"/>
                <w:kern w:val="0"/>
                <w:sz w:val="24"/>
                <w:lang w:val="en-US" w:eastAsia="zh-CN"/>
              </w:rPr>
            </w:pPr>
            <w:r>
              <w:rPr>
                <w:rFonts w:eastAsia="仿宋_GB2312"/>
                <w:color w:val="000000"/>
                <w:kern w:val="0"/>
                <w:sz w:val="24"/>
              </w:rPr>
              <w:t>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指标1：清理持续年限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2021年度第十七批次建设用地征地补偿费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432.9939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432.9939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432.9939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432.9939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432.9939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432.9939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补偿费及时发放</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补偿费及时发放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指标1：公顷数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≤3.25公顷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指标1：补偿费发放率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指标1：成本控制额</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≤433万元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指标1：补偿覆盖率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指标1：补偿持续年限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2021年度第十六批次建设用地征地补偿费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53.5469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53.5469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53.5469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53.5469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53.5469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53.5469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补偿费及时发放到位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补偿费及时发放到位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指标1：公顷数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≤0.41公顷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指标1：补偿费发放率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指标1：成本控制额</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≤53.55万元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指标1：补偿覆盖率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指标1：补偿持续年限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前丞相村南街路面拓宽、排水及美化工程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3.9469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3.9469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3.9469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3.9469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3.9469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3.9469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方便群众出行，美化村庄环境，提升群众幸福感。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方便群众出行，美化村庄环境，提升群众幸福感。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指标1：长度</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≥450米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前丞相平安西街花墙及透水砖铺装工程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6.4581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6.4581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6.4581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6.4581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6.4581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6.4581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方便群众出行，美化村庄环境，提升群众幸福感。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方便群众出行，美化村庄环境，提升群众幸福感。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指标1：建设长度</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600平米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大香线王必屯、袁庄村段道路两侧墙体美化工程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7.3655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7.3655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7.3655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7.3655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7.3655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7.3655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打造和谐宜居的街巷环境，使村容村貌得到有效改善，从而提升人民群众的生活品质。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打造和谐宜居的街巷环境，使村容村貌得到有效改善，从而提升人民群众的生活品质。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指标1：粉刷墙体个数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1段</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指标1：年度成本支出</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≤7.37万元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革命老区（河西营村道路修建及路灯安装项目）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19.0867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19.0867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15.310041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19.0867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19.0867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15.310041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通过项目的开展本项目的实施，服务村民出行。</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通过项目的开展本项目的实施，服务村民出行。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指标1：建筑面积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≥9378平方米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指标1：受益人数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&gt;2000人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计生小组长工作补贴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5.856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5.856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5.856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5.856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保证2022年度计生工作顺利开展。</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保证2022年度计生工作顺利开展。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指标1：工作天数比例</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指标1：工作运转率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指标1：工作保障年限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精神障碍患者监护人看护费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0.72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0.72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0.66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91.67%</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0.72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0.72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0.66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通过项目实施，满足精神障碍患者监护人奖补</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通过项目实施，满足精神障碍患者监护人奖补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指标1：领取人数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指标1：发放覆盖率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指标1：每人发放标准</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200元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指标1：发生社会肇事肇祸案件</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指标1：经费保障年数</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农村气代煤工程协管员补贴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124.8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124.8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124.8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124.8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124.8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124.8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通过发放气代煤协管员工资，保障村内燃气使用安全。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通过发放气代煤协管员工资，保障村内燃气使用安全。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指标1：领取气代煤协管员人数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≥52人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8"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指标1：人均成本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2.4万元/人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lang w:eastAsia="zh-CN"/>
              </w:rPr>
              <w:t>：</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指标1：燃气安全使用保障率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指标1：燃气安全保障年限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气代煤运营补贴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1067.374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1067.374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保障全县农村地区天然气清洁取暖工作持续稳定运营。</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保障全县农村地区天然气清洁取暖工作持续稳定运营。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指标1：全镇领取补贴总人数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≥21350人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指标1：每方天然气补贴金额控制数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≤1.7元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方正书宋_GBK" w:hAnsi="方正书宋_GBK" w:eastAsia="方正书宋_GBK" w:cs="方正书宋_GBK"/>
                <w:kern w:val="2"/>
                <w:sz w:val="21"/>
                <w:lang w:val="en-US" w:eastAsia="zh-CN" w:bidi="ar-SA"/>
              </w:rPr>
            </w:pPr>
            <w:r>
              <w:rPr>
                <w:rFonts w:eastAsia="仿宋_GB2312"/>
                <w:color w:val="000000"/>
                <w:kern w:val="0"/>
                <w:sz w:val="24"/>
              </w:rPr>
              <w:t>指标1：</w:t>
            </w:r>
            <w:r>
              <w:t>补贴</w:t>
            </w:r>
            <w:r>
              <w:rPr>
                <w:rFonts w:eastAsia="仿宋_GB2312"/>
                <w:color w:val="000000"/>
                <w:kern w:val="0"/>
                <w:sz w:val="24"/>
              </w:rPr>
              <w:t>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指标1：清洁取暖工作开展年限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公益性岗位补助资金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24.6048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24.6048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24.6048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24.6048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24.6048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24.6048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通过项目的开展，支付已脱贫人口公益性岗位补贴。</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通过项目的开展，支付已脱贫人口公益性岗位补贴。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≥11人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指标1：补贴到位率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指标1：人均补贴成本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1864元/人/月</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指标1：工作完成率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指标1：补贴保障年限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计生专干补助资金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20.63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20.63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20.63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20.63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20.63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20.63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通过保障计生专干实际需求，保证2022年度计生工作顺利展开。</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通过保障计生专干实际需求，保证2022年度计生工作顺利展开。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指标1：发放人数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≥64人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指标1：正常工作开展率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指标1：补助资金发放率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指标1：保障年数</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回汉公墓养护人员工资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通过项目的实施，完成梁庄村回族公墓、侯驸马村汉族养护人员工资开支。</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通过项目的实施，完成梁庄村回族公墓、侯驸马村汉族养护人员工资开支。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指标1：养护人员数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指标1：工资发放率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指标1：人均成本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3万元/人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指标1：工作运转率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指标1：工资发放年限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农村退职及困难人员补贴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0.240836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0.240836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通过项目实施，完成农村退职及困难人员补贴，及时准确发放到位，做到应补尽补</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通过项目实施，完成农村退职及困难人员补贴，及时准确发放到位，做到应补尽补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指标1：补贴发放到位率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指标1：发放时间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指标1：补贴保障年限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91</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集体产权村卫生室运行维护费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7.8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7.8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通过项目的实施，保障大厂镇13个集体产权村卫生室日常工作的正常运转。</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通过项目的实施，保障大厂镇13个集体产权村卫生室日常工作的正常运转。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指标1：补贴村卫生室数量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≥13个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指标1：每村支出标准</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0.6万元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指标1：正常运行率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指标1：补贴保障年限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法律服务经费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提高镇政府依法决策、依法行政水平，促进法治政府建设。</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提高镇政府依法决策、依法行政水平，促进法治政府建设。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指标1：聘请法律顾问人数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1名</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指标1：所聘人员资质符合率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指标1：工作完成及时率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指标1：案件化解率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指标1：法律咨询服务年限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农村公厕维护费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为村民提供便利条件，为部分自家无厕所的村民提供了便利条件。</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为村民提供便利条件，为部分自家无厕所的村民提供了便利条件。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指标1：公共旱厕数量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指标1：维护质量达标率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指标1：总成本支出</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≤27万元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指标1：村民便捷率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指标1：公厕维护年限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回汉公墓日常维护费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0.7236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0.7236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通过项目的实施，保障梁庄村回族公墓、侯驸马村汉族公墓的电费、灭草剂等药物的日常开支。</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通过项目的实施，保障梁庄村回族公墓、侯驸马村汉族公墓的电费、灭草剂等药物的日常开支。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指标1：公墓维护数量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指标1：维护工作达标率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指标1：日常维护及时率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指标1：运行成本控制率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指标1：正常运转率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指标1：维护年限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92</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农村气代煤工程协管员工伤保险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0.624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0.624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0.624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0.624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0.624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0.624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通过给气代煤协管员参保，保障协管员生命和财产安全。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通过给气代煤协管员参保，保障协管员生命和财产安全。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指标1：气代煤协管员人数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52名</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指标1：保险参保率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指标1：参保及时率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指标1：人均成本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≤0.62万元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指标1：参保覆盖率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指标1：参保持续年限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大厂县王必屯村安置房回购项目资金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18628.09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18628.09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15628.088232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83.9%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18628.09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18628.09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15628.088232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保障王必屯村民住上安置房。</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保障王必屯村民住上安置房。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指标1：建筑面积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＝75697.83平米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≤21月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指标1：安置房使用持续年限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Times New Roman" w:hAnsi="Times New Roman" w:eastAsia="仿宋_GB2312" w:cs="Times New Roman"/>
                <w:color w:val="000000"/>
                <w:kern w:val="0"/>
                <w:sz w:val="24"/>
                <w:lang w:val="en-US" w:eastAsia="zh-CN" w:bidi="ar-SA"/>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2021年度第一批次建设用地征地补偿费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549.2458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549.2458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549.2458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549.2458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549.2458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549.2458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补偿费及时发放到位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补偿费及时发放到位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指标1：公顷数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≤4.12公顷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指标1：补偿费发放率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指标1：成本控制额</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≤549.25万元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指标1：补偿覆盖率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指标1：补偿持续年限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ascii="Times New Roman" w:hAnsi="Times New Roman" w:eastAsia="仿宋_GB2312" w:cs="Times New Roman"/>
                <w:color w:val="000000"/>
                <w:kern w:val="0"/>
                <w:sz w:val="24"/>
                <w:lang w:val="en-US" w:eastAsia="zh-CN" w:bidi="ar-SA"/>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2021年度第二批次建设用地征地补偿费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311.9495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311.9495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311.9495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311.9495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311.9495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311.9495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补偿费及时发放到位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补偿费及时发放到位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指标1：公顷数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≤2.34公顷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指标1：补偿费发放率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指标1：成本控制额</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≤311.95万元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指标1：补偿覆盖率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指标1：补偿持续年限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大厂镇前丞相村道路修建项目（革命老区）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6.8261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6.8261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6.825678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6.8261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6.8261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6.825678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方便群众出行，美化村庄环境，提升群众幸福感。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方便群众出行，美化村庄环境，提升群众幸福感。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指标1：修路面积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≥9110平米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大厂镇问题户厕维修整改项目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32.63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32.63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32.6266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32.63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32.63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32.6266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群众能正常使用，提升群众的如厕环境。</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群众能正常使用，提升群众的如厕环境。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指标1：需要维修问题厕所数量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≥1158个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指标1：单个问题厕所维修费用</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≤1100元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指标1：环境改善率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大厂镇拆违工程燃气管道改造项目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35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通过本项目的实施，提升村内路况，改善村庄面貌，提升村民生活幸福感。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通过本项目的实施，提升村内路况，改善村庄面貌，提升村民生活幸福感。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指标1：燃气管道改造完成率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≤45天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指标1：办公效率提升率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大厂四村刘家坟花墙土地流转项目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1.7325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1.7325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1.7325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1.7325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1.7325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1.7325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通过大厂四村刘家坟花墙改造项目，提高村容村貌</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通过大厂四村刘家坟花墙改造项目，提高村容村貌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指标1：流转亩数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＝3.85亩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指标1：流转金发放率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指标1：花墙覆盖率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西环路文化广场土地租金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通过本项目，保证道路拓宽顺利实施。</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通过本项目，保证道路拓宽顺利实施。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指标1：占地亩数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2.8亩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指标1：租金发放率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指标1：拨付及时率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指标1：每亩标准</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1.4每亩万元/年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指标1：车辆通行率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指标1：场地使用年限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四村服务楼门面临时安置费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提高社会稳定性，保障回迁人员住房安置。</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提高社会稳定性，保障回迁人员住房安置。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指标1：占地面积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≥2800平方米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指标1：补贴发放率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指标1：发放及时率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指标1：总成本支出</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≤42万元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指标1：补贴发放覆盖率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指标1：住房安置率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指标1：住房安置补贴保障年限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下达2021年革命老区转移支付资金[前丞相村道路修建项目]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8.36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8.36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8.36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8.36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8.36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8.36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通过项目实施，对前丞相村道路进行硬化，路两侧铺设透水砖。</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通过项目实施，对前丞相村道路进行硬化，路两侧铺设透水砖。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修路面积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≥9110平米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提前下达2021年革命老区转移支付资金[前丞相村道路修建项目]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82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82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82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82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通过项目实施，对前丞相村道路进行硬化，路两侧铺设透水砖。</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通过项目实施，对前丞相村道路进行硬化，路两侧铺设透水砖。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指标1：修路面积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≥9110平米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密涿高速东连接线小务村过街段土地征收工作经费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t>保证拆迁工作顺利完成</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保证拆迁工作顺利完成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指标1：村数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指标1：经费覆盖率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指标1：经费保障时间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指标1：经费支出控制率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指标1：正常运转率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86"/>
        <w:gridCol w:w="8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关于拨付2022年中央财政实际种粮农民一次性补贴资金的通知（冀财农【2022】27号）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8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1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10.373041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10.373041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8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11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10.373041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10.373041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8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8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补贴资金及时准确发放到位</w:t>
            </w:r>
            <w:r>
              <w:rPr>
                <w:rFonts w:hint="eastAsia"/>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补贴资金及时准确发放到位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补贴面积</w:t>
            </w:r>
          </w:p>
          <w:p>
            <w:pPr>
              <w:widowControl/>
              <w:spacing w:line="240" w:lineRule="exact"/>
              <w:jc w:val="left"/>
              <w:rPr>
                <w:rFonts w:eastAsia="仿宋_GB2312"/>
                <w:color w:val="000000"/>
                <w:kern w:val="0"/>
                <w:sz w:val="24"/>
                <w:lang w:val="en-US" w:eastAsia="zh-CN"/>
              </w:rPr>
            </w:pPr>
          </w:p>
        </w:tc>
        <w:tc>
          <w:tcPr>
            <w:tcW w:w="1021" w:type="dxa"/>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方正书宋_GBK" w:hAnsi="方正书宋_GBK" w:eastAsia="方正书宋_GBK" w:cs="方正书宋_GBK"/>
                <w:kern w:val="2"/>
                <w:sz w:val="21"/>
                <w:lang w:val="en-US" w:eastAsia="zh-CN" w:bidi="ar-SA"/>
              </w:rPr>
              <w:t>6248.8亩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补贴发放精准率</w:t>
            </w:r>
          </w:p>
          <w:p>
            <w:pPr>
              <w:widowControl/>
              <w:spacing w:line="240" w:lineRule="exact"/>
              <w:jc w:val="left"/>
              <w:rPr>
                <w:rFonts w:eastAsia="仿宋_GB2312"/>
                <w:color w:val="000000"/>
                <w:kern w:val="0"/>
                <w:sz w:val="24"/>
                <w:lang w:val="en-US" w:eastAsia="zh-CN"/>
              </w:rPr>
            </w:pPr>
          </w:p>
        </w:tc>
        <w:tc>
          <w:tcPr>
            <w:tcW w:w="1021" w:type="dxa"/>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方正书宋_GBK" w:hAnsi="方正书宋_GBK" w:eastAsia="方正书宋_GBK" w:cs="方正书宋_GBK"/>
                <w:kern w:val="2"/>
                <w:sz w:val="21"/>
                <w:lang w:val="en-US" w:eastAsia="zh-CN" w:bidi="ar-SA"/>
              </w:rPr>
              <w:t>100.00%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补贴发放及时性</w:t>
            </w:r>
          </w:p>
          <w:p>
            <w:pPr>
              <w:widowControl/>
              <w:spacing w:line="240" w:lineRule="exact"/>
              <w:jc w:val="left"/>
              <w:rPr>
                <w:rFonts w:eastAsia="仿宋_GB2312"/>
                <w:color w:val="000000"/>
                <w:kern w:val="0"/>
                <w:sz w:val="24"/>
                <w:lang w:val="en-US" w:eastAsia="zh-CN"/>
              </w:rPr>
            </w:pPr>
          </w:p>
        </w:tc>
        <w:tc>
          <w:tcPr>
            <w:tcW w:w="1021" w:type="dxa"/>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方正书宋_GBK" w:hAnsi="方正书宋_GBK" w:eastAsia="方正书宋_GBK" w:cs="方正书宋_GBK"/>
                <w:kern w:val="2"/>
                <w:sz w:val="21"/>
                <w:lang w:val="en-US" w:eastAsia="zh-CN" w:bidi="ar-SA"/>
              </w:rPr>
              <w:t>4.00月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补贴成本控制率</w:t>
            </w:r>
          </w:p>
          <w:p>
            <w:pPr>
              <w:widowControl/>
              <w:spacing w:line="240" w:lineRule="exact"/>
              <w:jc w:val="left"/>
              <w:rPr>
                <w:rFonts w:eastAsia="仿宋_GB2312"/>
                <w:color w:val="000000"/>
                <w:kern w:val="0"/>
                <w:sz w:val="24"/>
                <w:lang w:val="en-US" w:eastAsia="zh-CN"/>
              </w:rPr>
            </w:pPr>
          </w:p>
        </w:tc>
        <w:tc>
          <w:tcPr>
            <w:tcW w:w="1021" w:type="dxa"/>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方正书宋_GBK" w:hAnsi="方正书宋_GBK" w:eastAsia="方正书宋_GBK" w:cs="方正书宋_GBK"/>
                <w:kern w:val="2"/>
                <w:sz w:val="21"/>
                <w:lang w:val="en-US" w:eastAsia="zh-CN" w:bidi="ar-SA"/>
              </w:rPr>
              <w:t>100.00%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方正书宋_GBK" w:hAnsi="方正书宋_GBK" w:eastAsia="方正书宋_GBK" w:cs="方正书宋_GBK"/>
                <w:kern w:val="2"/>
                <w:sz w:val="21"/>
                <w:lang w:val="en-US" w:eastAsia="zh-CN" w:bidi="ar-SA"/>
              </w:rPr>
              <w:t>100.00%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密涿高速东出口疫情防控入县检查点资金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8.88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8.88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8.88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8.88</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保证资金及时准确发放到位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保证资金及时准确发放到位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检查人次</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ascii="方正书宋_GBK" w:hAnsi="方正书宋_GBK" w:eastAsia="方正书宋_GBK" w:cs="方正书宋_GBK"/>
                <w:kern w:val="2"/>
                <w:sz w:val="21"/>
                <w:lang w:val="en-US" w:eastAsia="zh-CN" w:bidi="ar-SA"/>
              </w:rPr>
              <w:t>20.00</w:t>
            </w:r>
            <w:r>
              <w:rPr>
                <w:rFonts w:hint="eastAsia" w:cs="方正书宋_GBK"/>
                <w:kern w:val="2"/>
                <w:sz w:val="21"/>
                <w:lang w:val="en-US" w:eastAsia="zh-CN" w:bidi="ar-SA"/>
              </w:rPr>
              <w:t>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检查覆盖率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方正书宋_GBK" w:hAnsi="方正书宋_GBK" w:eastAsia="方正书宋_GBK" w:cs="方正书宋_GBK"/>
                <w:kern w:val="2"/>
                <w:sz w:val="21"/>
                <w:lang w:val="en-US" w:eastAsia="zh-CN" w:bidi="ar-SA"/>
              </w:rPr>
              <w:t>100.00</w:t>
            </w:r>
            <w:r>
              <w:rPr>
                <w:rFonts w:hint="eastAsia" w:cs="方正书宋_GBK"/>
                <w:kern w:val="2"/>
                <w:sz w:val="21"/>
                <w:lang w:val="en-US" w:eastAsia="zh-CN" w:bidi="ar-SA"/>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方正书宋_GBK" w:hAnsi="方正书宋_GBK" w:eastAsia="方正书宋_GBK" w:cs="方正书宋_GBK"/>
                <w:kern w:val="2"/>
                <w:sz w:val="21"/>
                <w:lang w:val="en-US" w:eastAsia="zh-CN" w:bidi="ar-SA"/>
              </w:rPr>
              <w:t>40.00</w:t>
            </w:r>
            <w:r>
              <w:rPr>
                <w:rFonts w:hint="eastAsia" w:cs="方正书宋_GBK"/>
                <w:kern w:val="2"/>
                <w:sz w:val="21"/>
                <w:lang w:val="en-US" w:eastAsia="zh-CN" w:bidi="ar-SA"/>
              </w:rPr>
              <w:t>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经费支出控制率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方正书宋_GBK" w:hAnsi="方正书宋_GBK" w:eastAsia="方正书宋_GBK" w:cs="方正书宋_GBK"/>
                <w:kern w:val="2"/>
                <w:sz w:val="21"/>
                <w:lang w:val="en-US" w:eastAsia="zh-CN" w:bidi="ar-SA"/>
              </w:rPr>
              <w:t>100.00</w:t>
            </w:r>
            <w:r>
              <w:rPr>
                <w:rFonts w:hint="eastAsia" w:cs="方正书宋_GBK"/>
                <w:kern w:val="2"/>
                <w:sz w:val="21"/>
                <w:lang w:val="en-US" w:eastAsia="zh-CN" w:bidi="ar-SA"/>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正常运转率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方正书宋_GBK" w:hAnsi="方正书宋_GBK" w:eastAsia="方正书宋_GBK" w:cs="方正书宋_GBK"/>
                <w:kern w:val="2"/>
                <w:sz w:val="21"/>
                <w:lang w:val="en-US" w:eastAsia="zh-CN" w:bidi="ar-SA"/>
              </w:rPr>
              <w:t>100.00</w:t>
            </w:r>
            <w:r>
              <w:rPr>
                <w:rFonts w:hint="eastAsia" w:cs="方正书宋_GBK"/>
                <w:kern w:val="2"/>
                <w:sz w:val="21"/>
                <w:lang w:val="en-US" w:eastAsia="zh-CN" w:bidi="ar-SA"/>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关于下达2020-2021年国有企业退休人员社会化管理中央财政补助资金（清算）预算的通知(冀财资[2021]159号）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0.425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0.425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0.425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0.425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保证国有企业退休人员社会化管理正常进行</w:t>
            </w:r>
            <w:r>
              <w:rPr>
                <w:rFonts w:hint="eastAsia"/>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保证国有企业退休人员社会化管理正常进行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服务人次</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方正书宋_GBK" w:hAnsi="方正书宋_GBK" w:eastAsia="方正书宋_GBK" w:cs="方正书宋_GBK"/>
                <w:kern w:val="2"/>
                <w:sz w:val="21"/>
                <w:lang w:val="en-US" w:eastAsia="zh-CN" w:bidi="ar-SA"/>
              </w:rPr>
              <w:t>=28.00人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完成准确率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Times New Roman" w:hAnsi="Times New Roman" w:eastAsia="宋体" w:cs="Times New Roman"/>
                <w:kern w:val="2"/>
                <w:sz w:val="21"/>
                <w:lang w:val="en-US" w:eastAsia="zh-CN" w:bidi="ar-SA"/>
              </w:rPr>
              <w:t>100.00%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单项成本控制率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Times New Roman" w:hAnsi="Times New Roman" w:eastAsia="宋体" w:cs="Times New Roman"/>
                <w:kern w:val="2"/>
                <w:sz w:val="21"/>
                <w:lang w:val="en-US" w:eastAsia="zh-CN" w:bidi="ar-SA"/>
              </w:rPr>
              <w:t>100.00%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Times New Roman" w:hAnsi="Times New Roman" w:eastAsia="宋体" w:cs="Times New Roman"/>
                <w:kern w:val="2"/>
                <w:sz w:val="21"/>
                <w:lang w:val="en-US" w:eastAsia="zh-CN" w:bidi="ar-SA"/>
              </w:rPr>
              <w:t>100.00%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工作运转率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Times New Roman" w:hAnsi="Times New Roman" w:eastAsia="宋体" w:cs="Times New Roman"/>
                <w:kern w:val="2"/>
                <w:sz w:val="21"/>
                <w:lang w:val="en-US" w:eastAsia="zh-CN" w:bidi="ar-SA"/>
              </w:rPr>
              <w:t>100.00%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关于拨付2022年中央财政实际种粮农民一次性补贴资金（第二批）（冀财农【2022】61号）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4.374174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4.374174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4.374174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4.374174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补贴资金及时准确发放到位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补贴资金及时准确发放到位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补贴面积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ascii="Times New Roman" w:hAnsi="Times New Roman" w:eastAsia="仿宋_GB2312" w:cs="Times New Roman"/>
                <w:color w:val="000000"/>
                <w:kern w:val="0"/>
                <w:sz w:val="24"/>
                <w:lang w:val="en-US" w:eastAsia="zh-CN" w:bidi="ar-SA"/>
              </w:rPr>
              <w:t>6248.82亩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补贴发放精准率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补贴拨付及时性</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补贴标准</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补贴覆盖率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密涿东互通连接线道路全路段电力线路迁改资金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55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宋体"/>
                <w:kern w:val="0"/>
                <w:sz w:val="24"/>
                <w:lang w:val="en-US" w:eastAsia="zh-CN"/>
              </w:rPr>
            </w:pPr>
            <w:r>
              <w:t>保障</w:t>
            </w:r>
            <w:r>
              <w:rPr>
                <w:rFonts w:hint="eastAsia"/>
                <w:lang w:val="en-US" w:eastAsia="zh-CN"/>
              </w:rPr>
              <w:t>工程顺利进行</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保障</w:t>
            </w:r>
            <w:r>
              <w:rPr>
                <w:rFonts w:hint="eastAsia"/>
                <w:lang w:val="en-US" w:eastAsia="zh-CN"/>
              </w:rPr>
              <w:t>工程顺利进行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迁改米数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=1700米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工程质量合格率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项目按时完工率</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建设成本控制率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建设完成率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14"/>
        <w:gridCol w:w="1100"/>
        <w:gridCol w:w="634"/>
        <w:gridCol w:w="466"/>
        <w:gridCol w:w="6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关于提前下达2022年农业生产发展资金（用于耕地地力保护）的通知（冀财农【2021】132号）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48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06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1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61.238436</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61.238436</w:t>
            </w:r>
          </w:p>
        </w:tc>
        <w:tc>
          <w:tcPr>
            <w:tcW w:w="5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1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61.238436</w:t>
            </w: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61.238436</w:t>
            </w:r>
          </w:p>
        </w:tc>
        <w:tc>
          <w:tcPr>
            <w:tcW w:w="5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1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1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10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10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补贴资金及时准确发放到位</w:t>
            </w:r>
          </w:p>
        </w:tc>
        <w:tc>
          <w:tcPr>
            <w:tcW w:w="31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补贴资金及时准确发放到位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3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6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补贴亩数</w:t>
            </w:r>
          </w:p>
        </w:tc>
        <w:tc>
          <w:tcPr>
            <w:tcW w:w="1314"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ascii="Times New Roman" w:hAnsi="Times New Roman" w:eastAsia="仿宋_GB2312" w:cs="Times New Roman"/>
                <w:color w:val="000000"/>
                <w:kern w:val="0"/>
                <w:sz w:val="24"/>
                <w:lang w:val="en-US" w:eastAsia="zh-CN" w:bidi="ar-SA"/>
              </w:rPr>
              <w:t>6248.82亩</w:t>
            </w:r>
          </w:p>
        </w:tc>
        <w:tc>
          <w:tcPr>
            <w:tcW w:w="6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补贴发放率</w:t>
            </w:r>
          </w:p>
          <w:p>
            <w:pPr>
              <w:widowControl/>
              <w:spacing w:line="240" w:lineRule="exact"/>
              <w:jc w:val="left"/>
              <w:rPr>
                <w:rFonts w:eastAsia="仿宋_GB2312"/>
                <w:color w:val="000000"/>
                <w:kern w:val="0"/>
                <w:sz w:val="24"/>
                <w:lang w:val="en-US" w:eastAsia="zh-CN"/>
              </w:rPr>
            </w:pPr>
          </w:p>
        </w:tc>
        <w:tc>
          <w:tcPr>
            <w:tcW w:w="1314"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6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发放及时率</w:t>
            </w:r>
          </w:p>
          <w:p>
            <w:pPr>
              <w:widowControl/>
              <w:spacing w:line="240" w:lineRule="exact"/>
              <w:jc w:val="left"/>
              <w:rPr>
                <w:rFonts w:eastAsia="仿宋_GB2312"/>
                <w:color w:val="000000"/>
                <w:kern w:val="0"/>
                <w:sz w:val="24"/>
                <w:lang w:val="en-US" w:eastAsia="zh-CN"/>
              </w:rPr>
            </w:pPr>
          </w:p>
        </w:tc>
        <w:tc>
          <w:tcPr>
            <w:tcW w:w="1314" w:type="dxa"/>
            <w:gridSpan w:val="2"/>
            <w:tcBorders>
              <w:top w:val="single" w:color="auto" w:sz="4" w:space="0"/>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6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单位补贴标准</w:t>
            </w:r>
          </w:p>
          <w:p>
            <w:pPr>
              <w:widowControl/>
              <w:spacing w:line="240" w:lineRule="exact"/>
              <w:jc w:val="left"/>
              <w:rPr>
                <w:rFonts w:eastAsia="仿宋_GB2312"/>
                <w:color w:val="000000"/>
                <w:kern w:val="0"/>
                <w:sz w:val="24"/>
                <w:lang w:val="en-US" w:eastAsia="zh-CN"/>
              </w:rPr>
            </w:pPr>
          </w:p>
        </w:tc>
        <w:tc>
          <w:tcPr>
            <w:tcW w:w="1314" w:type="dxa"/>
            <w:gridSpan w:val="2"/>
            <w:tcBorders>
              <w:top w:val="nil"/>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6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3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63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w:t>
            </w:r>
            <w:r>
              <w:rPr>
                <w:rFonts w:hint="eastAsia" w:eastAsia="仿宋_GB2312"/>
                <w:color w:val="000000"/>
                <w:kern w:val="0"/>
                <w:sz w:val="24"/>
              </w:rPr>
              <w:t>补贴覆盖率</w:t>
            </w:r>
          </w:p>
        </w:tc>
        <w:tc>
          <w:tcPr>
            <w:tcW w:w="13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6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3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3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3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3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6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镇域内环境治理攻坚行动相关费用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rPr>
              <w:t>提升镇域内环境卫生状况</w:t>
            </w:r>
            <w:r>
              <w:rPr>
                <w:rFonts w:hint="eastAsia"/>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提升镇域内环境卫生状况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治理村数</w:t>
            </w: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=26村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工作正常开展率</w:t>
            </w:r>
          </w:p>
          <w:p>
            <w:pPr>
              <w:widowControl/>
              <w:spacing w:line="240" w:lineRule="exact"/>
              <w:jc w:val="left"/>
              <w:rPr>
                <w:rFonts w:eastAsia="仿宋_GB2312"/>
                <w:color w:val="000000"/>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完成时间</w:t>
            </w:r>
          </w:p>
          <w:p>
            <w:pPr>
              <w:widowControl/>
              <w:spacing w:line="240" w:lineRule="exact"/>
              <w:jc w:val="left"/>
              <w:rPr>
                <w:rFonts w:eastAsia="仿宋_GB2312"/>
                <w:color w:val="000000"/>
                <w:kern w:val="0"/>
                <w:sz w:val="24"/>
                <w:lang w:val="en-US" w:eastAsia="zh-CN"/>
              </w:rPr>
            </w:pPr>
          </w:p>
        </w:tc>
        <w:tc>
          <w:tcPr>
            <w:tcW w:w="993" w:type="dxa"/>
            <w:tcBorders>
              <w:top w:val="single" w:color="auto" w:sz="4" w:space="0"/>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2"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p>
            <w:pPr>
              <w:widowControl/>
              <w:spacing w:line="240" w:lineRule="exact"/>
              <w:jc w:val="left"/>
              <w:rPr>
                <w:rFonts w:eastAsia="仿宋_GB2312"/>
                <w:color w:val="000000"/>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p>
          <w:p>
            <w:pPr>
              <w:widowControl/>
              <w:spacing w:line="240" w:lineRule="exact"/>
              <w:jc w:val="left"/>
              <w:rPr>
                <w:rFonts w:eastAsia="仿宋_GB2312"/>
                <w:color w:val="000000"/>
                <w:kern w:val="0"/>
                <w:sz w:val="24"/>
                <w:lang w:val="en-US" w:eastAsia="zh-CN"/>
              </w:rPr>
            </w:pPr>
          </w:p>
        </w:tc>
        <w:tc>
          <w:tcPr>
            <w:tcW w:w="993" w:type="dxa"/>
            <w:tcBorders>
              <w:top w:val="nil"/>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任务覆盖率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p>
          <w:p>
            <w:pPr>
              <w:widowControl/>
              <w:spacing w:line="240" w:lineRule="exact"/>
              <w:jc w:val="left"/>
              <w:rPr>
                <w:rFonts w:eastAsia="仿宋_GB2312"/>
                <w:color w:val="000000"/>
                <w:kern w:val="0"/>
                <w:sz w:val="24"/>
              </w:rPr>
            </w:pP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关于提前下达2022年省级农村综合改革转移支付预算的通知（冀财农【2021】158号）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rPr>
              <w:t>目标通过项目的开展提高村容村貌，提高群众居住环境的舒适度，提高群众幸福感。</w:t>
            </w:r>
            <w:r>
              <w:rPr>
                <w:rFonts w:hint="eastAsia"/>
              </w:rPr>
              <w:tab/>
            </w:r>
            <w:r>
              <w:rPr>
                <w:rFonts w:hint="eastAsia"/>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rPr>
              <w:t>目标通过项目的开展提高村容村貌，提高群众居住环境的舒适度，提高群众幸福感。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4277.08平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合格率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验收及时率</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村容村貌改善率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关于提前下达2022年中央农村综合改革转移支付预算的通知（冀财农【2021】137号）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default" w:eastAsia="仿宋_GB2312"/>
                <w:kern w:val="0"/>
                <w:sz w:val="24"/>
                <w:lang w:val="en-US" w:eastAsia="zh-CN"/>
              </w:rPr>
              <w:t>通过项目的开展提高村容村貌，提高群众居住环境的舒适度，提高群众幸福感。</w:t>
            </w:r>
            <w:r>
              <w:rPr>
                <w:rFonts w:hint="default" w:eastAsia="仿宋_GB2312"/>
                <w:kern w:val="0"/>
                <w:sz w:val="24"/>
                <w:lang w:val="en-US" w:eastAsia="zh-CN"/>
              </w:rPr>
              <w:tab/>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default" w:eastAsia="仿宋_GB2312"/>
                <w:kern w:val="0"/>
                <w:sz w:val="24"/>
                <w:lang w:val="en-US" w:eastAsia="zh-CN"/>
              </w:rPr>
              <w:t>通过项目的开展提高村容村貌，提高群众居住环境的舒适度，提高群众幸福感。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ascii="Times New Roman" w:hAnsi="Times New Roman" w:eastAsia="仿宋_GB2312" w:cs="Times New Roman"/>
                <w:color w:val="000000"/>
                <w:kern w:val="0"/>
                <w:sz w:val="24"/>
                <w:lang w:val="en-US" w:eastAsia="zh-CN" w:bidi="ar-SA"/>
              </w:rPr>
              <w:t>=2689.78平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w:t>
            </w:r>
            <w:r>
              <w:rPr>
                <w:rFonts w:hint="eastAsia" w:eastAsia="仿宋_GB2312"/>
                <w:color w:val="000000"/>
                <w:kern w:val="0"/>
                <w:sz w:val="24"/>
              </w:rPr>
              <w:t>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
      <w:pPr>
        <w:pStyle w:val="2"/>
        <w:ind w:left="0" w:leftChars="0" w:firstLine="0" w:firstLineChars="0"/>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2022年农村公益事业一事一议项目财政奖补资金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default" w:eastAsia="仿宋_GB2312"/>
                <w:kern w:val="0"/>
                <w:sz w:val="24"/>
                <w:lang w:val="en-US" w:eastAsia="zh-CN"/>
              </w:rPr>
              <w:t>通过项目的开展提高村容村貌，提高群众居住环境的舒适度，提高群众幸福感。</w:t>
            </w:r>
            <w:r>
              <w:rPr>
                <w:rFonts w:hint="default" w:eastAsia="仿宋_GB2312"/>
                <w:kern w:val="0"/>
                <w:sz w:val="24"/>
                <w:lang w:val="en-US" w:eastAsia="zh-CN"/>
              </w:rPr>
              <w:tab/>
            </w:r>
            <w:r>
              <w:rPr>
                <w:rFonts w:hint="default" w:eastAsia="仿宋_GB2312"/>
                <w:kern w:val="0"/>
                <w:sz w:val="24"/>
                <w:lang w:val="en-US" w:eastAsia="zh-CN"/>
              </w:rPr>
              <w:tab/>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通过项目的开展提高村容村貌，提高群众居住环境的舒适度，提高群众幸福感。</w:t>
            </w:r>
            <w:r>
              <w:rPr>
                <w:rFonts w:hint="eastAsia" w:eastAsia="仿宋_GB2312"/>
                <w:kern w:val="0"/>
                <w:sz w:val="24"/>
              </w:rPr>
              <w:tab/>
            </w:r>
            <w:r>
              <w:rPr>
                <w:rFonts w:hint="eastAsia" w:eastAsia="仿宋_GB2312"/>
                <w:kern w:val="0"/>
                <w:sz w:val="24"/>
              </w:rPr>
              <w:tab/>
            </w:r>
            <w:r>
              <w:rPr>
                <w:rFonts w:hint="eastAsia" w:eastAsia="仿宋_GB2312"/>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硬化面积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Times New Roman" w:hAnsi="Times New Roman" w:eastAsia="仿宋_GB2312" w:cs="Times New Roman"/>
                <w:color w:val="000000"/>
                <w:kern w:val="0"/>
                <w:sz w:val="24"/>
                <w:lang w:val="en-US" w:eastAsia="zh-CN" w:bidi="ar-SA"/>
              </w:rPr>
              <w:t>=2689.78平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w:t>
            </w:r>
            <w:r>
              <w:rPr>
                <w:rFonts w:hint="eastAsia" w:eastAsia="仿宋_GB2312"/>
                <w:color w:val="000000"/>
                <w:kern w:val="0"/>
                <w:sz w:val="24"/>
              </w:rPr>
              <w:t>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王必屯村租赁户解除协议地上物评估费用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4.125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4.125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4.125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保证王必屯村改造工作顺利进行</w:t>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default" w:eastAsia="仿宋_GB2312"/>
                <w:kern w:val="0"/>
                <w:sz w:val="24"/>
                <w:lang w:val="en-US" w:eastAsia="zh-CN"/>
              </w:rPr>
              <w:t>保证王必屯村改造工作顺利进行</w:t>
            </w:r>
            <w:r>
              <w:rPr>
                <w:rFonts w:hint="default" w:eastAsia="仿宋_GB2312"/>
                <w:kern w:val="0"/>
                <w:sz w:val="24"/>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评估项目数量</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=5户</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评估工作开展</w:t>
            </w:r>
          </w:p>
          <w:p>
            <w:pPr>
              <w:widowControl/>
              <w:spacing w:line="240" w:lineRule="exact"/>
              <w:jc w:val="left"/>
              <w:rPr>
                <w:rFonts w:eastAsia="仿宋_GB2312"/>
                <w:color w:val="000000"/>
                <w:kern w:val="0"/>
                <w:sz w:val="24"/>
                <w:lang w:val="en-US" w:eastAsia="zh-CN"/>
              </w:rPr>
            </w:pPr>
            <w:r>
              <w:rPr>
                <w:rFonts w:hint="eastAsia" w:eastAsia="仿宋_GB2312"/>
                <w:color w:val="000000"/>
                <w:kern w:val="0"/>
                <w:sz w:val="24"/>
              </w:rPr>
              <w:t>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完成进度</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评估成本控制率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项目开展率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ind w:left="0" w:leftChars="0" w:firstLine="0" w:firstLineChars="0"/>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王必屯村征地工作地上物评估费用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保证王必屯村改造工作顺利进行</w:t>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default" w:eastAsia="仿宋_GB2312"/>
                <w:kern w:val="0"/>
                <w:sz w:val="24"/>
                <w:lang w:val="en-US" w:eastAsia="zh-CN"/>
              </w:rPr>
              <w:t>保证王必屯村改造工作顺利进行</w:t>
            </w:r>
            <w:r>
              <w:rPr>
                <w:rFonts w:hint="default" w:eastAsia="仿宋_GB2312"/>
                <w:kern w:val="0"/>
                <w:sz w:val="24"/>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评估项目数量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评估工作开展达标率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完成进度</w:t>
            </w:r>
          </w:p>
        </w:tc>
        <w:tc>
          <w:tcPr>
            <w:tcW w:w="1021" w:type="dxa"/>
            <w:gridSpan w:val="2"/>
            <w:tcBorders>
              <w:top w:val="single" w:color="auto" w:sz="4" w:space="0"/>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评估成本控制率</w:t>
            </w:r>
          </w:p>
        </w:tc>
        <w:tc>
          <w:tcPr>
            <w:tcW w:w="1021" w:type="dxa"/>
            <w:gridSpan w:val="2"/>
            <w:tcBorders>
              <w:top w:val="nil"/>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w:t>
            </w:r>
            <w:r>
              <w:rPr>
                <w:rFonts w:hint="eastAsia" w:eastAsia="仿宋_GB2312"/>
                <w:color w:val="000000"/>
                <w:kern w:val="0"/>
                <w:sz w:val="24"/>
              </w:rPr>
              <w:t>项目开展率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
      <w:pPr>
        <w:pStyle w:val="2"/>
      </w:pPr>
    </w:p>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王必屯村棚户区改造租赁村集体土地租赁户补偿资金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30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保证王必屯村改造工作顺利进行</w:t>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保证王必屯村改造工作顺利进行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项目数量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3个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工作完成时限</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补偿覆盖率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城乡居民安全保障险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tabs>
                <w:tab w:val="left" w:pos="1265"/>
              </w:tabs>
              <w:spacing w:line="240" w:lineRule="exact"/>
              <w:jc w:val="left"/>
              <w:rPr>
                <w:rFonts w:hint="default" w:eastAsia="仿宋_GB2312"/>
                <w:kern w:val="0"/>
                <w:sz w:val="24"/>
                <w:lang w:val="en-US" w:eastAsia="zh-CN"/>
              </w:rPr>
            </w:pPr>
            <w:r>
              <w:rPr>
                <w:rFonts w:hint="eastAsia" w:eastAsia="仿宋_GB2312"/>
                <w:kern w:val="0"/>
                <w:sz w:val="24"/>
                <w:lang w:val="en-US" w:eastAsia="zh-CN"/>
              </w:rPr>
              <w:t>降低镇域内居民自然灾害及其他损失</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lang w:val="en-US" w:eastAsia="zh-CN"/>
              </w:rPr>
              <w:t>降低镇域内居民自然灾害及其他损失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保障村数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=26个村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保险参保率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参保及时率</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按总成本控制</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23万元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参保覆盖率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2022年政策性农村住房保险资金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3.5092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3.5092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3.5092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3.5092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保险金及时交付</w:t>
            </w:r>
            <w:r>
              <w:rPr>
                <w:rFonts w:hint="default" w:eastAsia="仿宋_GB2312"/>
                <w:kern w:val="0"/>
                <w:sz w:val="24"/>
                <w:lang w:val="en-US" w:eastAsia="zh-CN"/>
              </w:rPr>
              <w:tab/>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保险金及时交付</w:t>
            </w:r>
            <w:r>
              <w:rPr>
                <w:rFonts w:hint="eastAsia" w:eastAsia="仿宋_GB2312"/>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住房数量</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=8773宗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参保覆盖率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保障时效</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单位成本</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9元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提升受灾群众抵御自然灾害能力</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关于提前下达2022年自然灾害救助专项资金预算指标的通知（冀财建【2021】235号）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4.3865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4.3865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4.3865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4.3865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default" w:eastAsia="仿宋_GB2312"/>
                <w:kern w:val="0"/>
                <w:sz w:val="24"/>
                <w:lang w:val="en-US" w:eastAsia="zh-CN"/>
              </w:rPr>
              <w:t>保险金及时交付</w:t>
            </w:r>
            <w:r>
              <w:rPr>
                <w:rFonts w:hint="default" w:eastAsia="仿宋_GB2312"/>
                <w:kern w:val="0"/>
                <w:sz w:val="24"/>
                <w:lang w:val="en-US" w:eastAsia="zh-CN"/>
              </w:rPr>
              <w:tab/>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r>
              <w:rPr>
                <w:rFonts w:hint="eastAsia" w:eastAsia="仿宋_GB2312"/>
                <w:kern w:val="0"/>
                <w:sz w:val="24"/>
              </w:rPr>
              <w:t>保险金及时交付</w:t>
            </w:r>
            <w:r>
              <w:rPr>
                <w:rFonts w:hint="eastAsia" w:eastAsia="仿宋_GB2312"/>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住房数量</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=8773宗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参保覆盖率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保障时效</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单位成本</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9元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提升受灾群众抵御自然灾害能力</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关于下达2022年中央财政实际种粮农民一次性补贴资金预算（第三批）的通知（冀财农【2022】109号）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4.999056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4.999056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4.999056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4.999056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保证补贴资金及时准确发放</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保证补贴资金及时准确发放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rPr>
                <w:rFonts w:hint="eastAsia" w:eastAsia="仿宋_GB2312"/>
                <w:color w:val="000000"/>
                <w:kern w:val="0"/>
                <w:sz w:val="24"/>
              </w:rPr>
              <w:t>补贴亩数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Times New Roman" w:hAnsi="Times New Roman" w:eastAsia="仿宋_GB2312" w:cs="Times New Roman"/>
                <w:color w:val="000000"/>
                <w:kern w:val="0"/>
                <w:sz w:val="24"/>
                <w:lang w:val="en-US" w:eastAsia="zh-CN" w:bidi="ar-SA"/>
              </w:rPr>
              <w:t>6248.82亩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补贴发放率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发放及时率</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单位补贴标准</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w:t>
            </w:r>
            <w:r>
              <w:rPr>
                <w:rFonts w:hint="eastAsia" w:eastAsia="仿宋_GB2312"/>
                <w:color w:val="000000"/>
                <w:kern w:val="0"/>
                <w:sz w:val="24"/>
              </w:rPr>
              <w:t>补贴覆盖率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45"/>
        <w:gridCol w:w="425"/>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2022年农村问题厕所排查整改资金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47.32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47.32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47.32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47.32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default" w:eastAsia="仿宋_GB2312"/>
                <w:kern w:val="0"/>
                <w:sz w:val="24"/>
                <w:lang w:val="en-US" w:eastAsia="zh-CN"/>
              </w:rPr>
              <w:t>通过项目的实施，对全镇摸排出的918个问题厕所进行整改，确保都能正常使用。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default" w:eastAsia="仿宋_GB2312"/>
                <w:kern w:val="0"/>
                <w:sz w:val="24"/>
                <w:lang w:val="en-US" w:eastAsia="zh-CN"/>
              </w:rPr>
              <w:t>通过项目的实施，对全镇摸排出的918个问题厕所进行整改，确保都能正常使用。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问题厕所改造个数</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918个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整改合格率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项目完成时间</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问题厕所整改单位成本</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400元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整改厕所正常使用率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4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密涿高速东连接线小务村过街段拆迁项目的资金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22654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18654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82%</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22654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18654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default" w:eastAsia="仿宋_GB2312"/>
                <w:kern w:val="0"/>
                <w:sz w:val="24"/>
                <w:lang w:val="en-US" w:eastAsia="zh-CN"/>
              </w:rPr>
              <w:t>支付密涿高速小务过街段资金，保证项目顺利进行</w:t>
            </w:r>
            <w:r>
              <w:rPr>
                <w:rFonts w:hint="default" w:eastAsia="仿宋_GB2312"/>
                <w:kern w:val="0"/>
                <w:sz w:val="24"/>
                <w:lang w:val="en-US" w:eastAsia="zh-CN"/>
              </w:rPr>
              <w:tab/>
            </w:r>
            <w:r>
              <w:rPr>
                <w:rFonts w:hint="default" w:eastAsia="仿宋_GB2312"/>
                <w:kern w:val="0"/>
                <w:sz w:val="24"/>
                <w:lang w:val="en-US" w:eastAsia="zh-CN"/>
              </w:rPr>
              <w:tab/>
            </w:r>
            <w:r>
              <w:rPr>
                <w:rFonts w:hint="default" w:eastAsia="仿宋_GB2312"/>
                <w:kern w:val="0"/>
                <w:sz w:val="24"/>
                <w:lang w:val="en-US" w:eastAsia="zh-CN"/>
              </w:rPr>
              <w:tab/>
            </w:r>
            <w:r>
              <w:rPr>
                <w:rFonts w:hint="default" w:eastAsia="仿宋_GB2312"/>
                <w:kern w:val="0"/>
                <w:sz w:val="24"/>
                <w:lang w:val="en-US" w:eastAsia="zh-CN"/>
              </w:rPr>
              <w:tab/>
            </w:r>
            <w:r>
              <w:rPr>
                <w:rFonts w:hint="default" w:eastAsia="仿宋_GB2312"/>
                <w:kern w:val="0"/>
                <w:sz w:val="24"/>
                <w:lang w:val="en-US" w:eastAsia="zh-CN"/>
              </w:rPr>
              <w:tab/>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default" w:eastAsia="仿宋_GB2312"/>
                <w:kern w:val="0"/>
                <w:sz w:val="24"/>
                <w:lang w:val="en-US" w:eastAsia="zh-CN"/>
              </w:rPr>
              <w:t>支付密涿高速小务过街段资金，保证项目顺利进行</w:t>
            </w:r>
            <w:r>
              <w:rPr>
                <w:rFonts w:hint="default" w:eastAsia="仿宋_GB2312"/>
                <w:kern w:val="0"/>
                <w:sz w:val="24"/>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拆迁村数量</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拆迁工作完成率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高速建设保障率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创城资金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47.3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47.3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47.3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47.3</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保证创城工作顺利完成</w:t>
            </w:r>
            <w:r>
              <w:rPr>
                <w:rFonts w:hint="default" w:eastAsia="仿宋_GB2312"/>
                <w:kern w:val="0"/>
                <w:sz w:val="24"/>
                <w:lang w:val="en-US" w:eastAsia="zh-CN"/>
              </w:rPr>
              <w:tab/>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保证创城工作顺利完成</w:t>
            </w:r>
            <w:r>
              <w:rPr>
                <w:rFonts w:hint="eastAsia" w:eastAsia="仿宋_GB2312"/>
                <w:kern w:val="0"/>
                <w:sz w:val="24"/>
              </w:rPr>
              <w:tab/>
            </w:r>
            <w:r>
              <w:rPr>
                <w:rFonts w:hint="eastAsia" w:eastAsia="仿宋_GB2312"/>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完成建设个数</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140处</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整改达标率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整改按时完成</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单项投入成本可控性</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保障群众出行、活动等正常开展</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2021年度新时代农村（社区）党支部”星级化“管理资金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144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144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144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通过该项目，促进农村更好发展</w:t>
            </w:r>
            <w:r>
              <w:rPr>
                <w:rFonts w:hint="default" w:eastAsia="仿宋_GB2312"/>
                <w:kern w:val="0"/>
                <w:sz w:val="24"/>
                <w:lang w:val="en-US" w:eastAsia="zh-CN"/>
              </w:rPr>
              <w:tab/>
            </w:r>
            <w:r>
              <w:rPr>
                <w:rFonts w:hint="default" w:eastAsia="仿宋_GB2312"/>
                <w:kern w:val="0"/>
                <w:sz w:val="24"/>
                <w:lang w:val="en-US" w:eastAsia="zh-CN"/>
              </w:rPr>
              <w:tab/>
            </w:r>
          </w:p>
          <w:p>
            <w:pPr>
              <w:widowControl/>
              <w:spacing w:line="240" w:lineRule="exact"/>
              <w:jc w:val="center"/>
              <w:rPr>
                <w:rFonts w:hint="default" w:eastAsia="仿宋_GB2312"/>
                <w:kern w:val="0"/>
                <w:sz w:val="24"/>
                <w:lang w:val="en-US" w:eastAsia="zh-CN"/>
              </w:rPr>
            </w:pP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通过该项目，促进农村更好发展</w:t>
            </w:r>
            <w:r>
              <w:rPr>
                <w:rFonts w:hint="eastAsia" w:eastAsia="仿宋_GB2312"/>
                <w:kern w:val="0"/>
                <w:sz w:val="24"/>
              </w:rPr>
              <w:tab/>
            </w:r>
            <w:r>
              <w:rPr>
                <w:rFonts w:hint="eastAsia" w:eastAsia="仿宋_GB2312"/>
                <w:kern w:val="0"/>
                <w:sz w:val="24"/>
              </w:rPr>
              <w:tab/>
            </w:r>
            <w:r>
              <w:rPr>
                <w:rFonts w:hint="eastAsia" w:eastAsia="仿宋_GB2312"/>
                <w:kern w:val="0"/>
                <w:sz w:val="24"/>
              </w:rPr>
              <w:tab/>
            </w:r>
            <w:r>
              <w:rPr>
                <w:rFonts w:hint="eastAsia" w:eastAsia="仿宋_GB2312"/>
                <w:kern w:val="0"/>
                <w:sz w:val="24"/>
              </w:rPr>
              <w:tab/>
            </w:r>
            <w:r>
              <w:rPr>
                <w:rFonts w:hint="eastAsia" w:eastAsia="仿宋_GB2312"/>
                <w:kern w:val="0"/>
                <w:sz w:val="24"/>
              </w:rPr>
              <w:tab/>
            </w:r>
            <w:r>
              <w:rPr>
                <w:rFonts w:hint="eastAsia" w:eastAsia="仿宋_GB2312"/>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奖励村数量</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25个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奖金拨付准确性</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奖金拨付及时性</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工作运转率</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p>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836"/>
        <w:gridCol w:w="136"/>
        <w:gridCol w:w="1021"/>
        <w:gridCol w:w="927"/>
        <w:gridCol w:w="279"/>
        <w:gridCol w:w="253"/>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小厂特色商业街项目（二标段）工程资金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2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25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1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6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1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130.529215</w:t>
            </w:r>
          </w:p>
        </w:tc>
        <w:tc>
          <w:tcPr>
            <w:tcW w:w="1206"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130.529215</w:t>
            </w:r>
          </w:p>
        </w:tc>
        <w:tc>
          <w:tcPr>
            <w:tcW w:w="6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3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1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130.529215</w:t>
            </w:r>
          </w:p>
        </w:tc>
        <w:tc>
          <w:tcPr>
            <w:tcW w:w="1206"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130.529215</w:t>
            </w:r>
          </w:p>
        </w:tc>
        <w:tc>
          <w:tcPr>
            <w:tcW w:w="6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6"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6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5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确保项目顺利完工</w:t>
            </w:r>
            <w:r>
              <w:rPr>
                <w:rFonts w:hint="default" w:eastAsia="仿宋_GB2312"/>
                <w:kern w:val="0"/>
                <w:sz w:val="24"/>
                <w:lang w:val="en-US" w:eastAsia="zh-CN"/>
              </w:rPr>
              <w:tab/>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确保项目顺利完工</w:t>
            </w:r>
            <w:r>
              <w:rPr>
                <w:rFonts w:hint="eastAsia" w:eastAsia="仿宋_GB2312"/>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道路改造面积</w:t>
            </w:r>
          </w:p>
          <w:p>
            <w:pPr>
              <w:widowControl/>
              <w:spacing w:line="240" w:lineRule="exact"/>
              <w:jc w:val="left"/>
              <w:rPr>
                <w:rFonts w:eastAsia="仿宋_GB2312"/>
                <w:color w:val="000000"/>
                <w:kern w:val="0"/>
                <w:sz w:val="24"/>
                <w:lang w:val="en-US" w:eastAsia="zh-CN"/>
              </w:rPr>
            </w:pPr>
          </w:p>
        </w:tc>
        <w:tc>
          <w:tcPr>
            <w:tcW w:w="1021" w:type="dxa"/>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=15256平米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验收合格率</w:t>
            </w:r>
          </w:p>
          <w:p>
            <w:pPr>
              <w:widowControl/>
              <w:spacing w:line="240" w:lineRule="exact"/>
              <w:jc w:val="left"/>
              <w:rPr>
                <w:rFonts w:eastAsia="仿宋_GB2312"/>
                <w:color w:val="000000"/>
                <w:kern w:val="0"/>
                <w:sz w:val="24"/>
                <w:lang w:val="en-US" w:eastAsia="zh-CN"/>
              </w:rPr>
            </w:pPr>
          </w:p>
        </w:tc>
        <w:tc>
          <w:tcPr>
            <w:tcW w:w="1021" w:type="dxa"/>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验收时间</w:t>
            </w:r>
          </w:p>
          <w:p>
            <w:pPr>
              <w:widowControl/>
              <w:spacing w:line="240" w:lineRule="exact"/>
              <w:jc w:val="left"/>
              <w:rPr>
                <w:rFonts w:eastAsia="仿宋_GB2312"/>
                <w:color w:val="000000"/>
                <w:kern w:val="0"/>
                <w:sz w:val="24"/>
                <w:lang w:val="en-US" w:eastAsia="zh-CN"/>
              </w:rPr>
            </w:pPr>
          </w:p>
        </w:tc>
        <w:tc>
          <w:tcPr>
            <w:tcW w:w="1021" w:type="dxa"/>
            <w:tcBorders>
              <w:top w:val="single" w:color="auto" w:sz="4" w:space="0"/>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建设成本控制率</w:t>
            </w:r>
          </w:p>
          <w:p>
            <w:pPr>
              <w:widowControl/>
              <w:spacing w:line="240" w:lineRule="exact"/>
              <w:jc w:val="left"/>
              <w:rPr>
                <w:rFonts w:eastAsia="仿宋_GB2312"/>
                <w:color w:val="000000"/>
                <w:kern w:val="0"/>
                <w:sz w:val="24"/>
                <w:lang w:val="en-US" w:eastAsia="zh-CN"/>
              </w:rPr>
            </w:pPr>
          </w:p>
        </w:tc>
        <w:tc>
          <w:tcPr>
            <w:tcW w:w="1021" w:type="dxa"/>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提高公共服务水平</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提高</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密涿高速公路大厂东互通连接线项目国有土地上房屋及附属物征收补偿资金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219.8189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219.8189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219.8189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219.8189</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保证密涿高速早日通车</w:t>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保证密涿高速早日通车</w:t>
            </w:r>
            <w:r>
              <w:rPr>
                <w:rFonts w:hint="eastAsia" w:eastAsia="仿宋_GB2312"/>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涉及村个数</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按时完成率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覆盖受益村</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p>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维稳资金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36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通过该项目，维护镇域内信访稳定</w:t>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通过该项目，维护镇域内信访稳定</w:t>
            </w:r>
            <w:r>
              <w:rPr>
                <w:rFonts w:hint="eastAsia" w:eastAsia="仿宋_GB2312"/>
                <w:kern w:val="0"/>
                <w:sz w:val="24"/>
              </w:rPr>
              <w:tab/>
            </w:r>
            <w:r>
              <w:rPr>
                <w:rFonts w:hint="eastAsia" w:eastAsia="仿宋_GB2312"/>
                <w:kern w:val="0"/>
                <w:sz w:val="24"/>
              </w:rPr>
              <w:tab/>
            </w:r>
            <w:r>
              <w:rPr>
                <w:rFonts w:hint="eastAsia" w:eastAsia="仿宋_GB2312"/>
                <w:kern w:val="0"/>
                <w:sz w:val="24"/>
              </w:rPr>
              <w:tab/>
            </w:r>
            <w:r>
              <w:rPr>
                <w:rFonts w:hint="eastAsia" w:eastAsia="仿宋_GB2312"/>
                <w:kern w:val="0"/>
                <w:sz w:val="24"/>
              </w:rPr>
              <w:tab/>
            </w:r>
            <w:r>
              <w:rPr>
                <w:rFonts w:hint="eastAsia" w:eastAsia="仿宋_GB2312"/>
                <w:kern w:val="0"/>
                <w:sz w:val="24"/>
              </w:rPr>
              <w:tab/>
            </w:r>
            <w:r>
              <w:rPr>
                <w:rFonts w:hint="eastAsia" w:eastAsia="仿宋_GB2312"/>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维稳专项数量</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5项</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运转保障率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经费保障及时率</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每日补贴成本控制率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ind w:firstLine="0" w:firstLineChars="0"/>
              <w:rPr>
                <w:rFonts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恶性事件数</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方正书宋_GBK" w:hAnsi="方正书宋_GBK" w:eastAsia="方正书宋_GBK" w:cs="方正书宋_GBK"/>
                <w:kern w:val="2"/>
                <w:sz w:val="21"/>
                <w:lang w:val="en-US" w:eastAsia="zh-CN" w:bidi="ar-SA"/>
              </w:rPr>
            </w:pPr>
            <w:r>
              <w:rPr>
                <w:rFonts w:hint="eastAsia" w:cs="方正书宋_GBK"/>
                <w:kern w:val="2"/>
                <w:sz w:val="21"/>
                <w:lang w:val="en-US" w:eastAsia="zh-CN" w:bidi="ar-SA"/>
              </w:rPr>
              <w:t>≤3%</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王必屯村安置房回购项目资金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3000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保障王必屯村民住上安置房。</w:t>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保障王必屯村民住上安置房</w:t>
            </w:r>
            <w:r>
              <w:rPr>
                <w:rFonts w:hint="eastAsia" w:eastAsia="仿宋_GB2312"/>
                <w:kern w:val="0"/>
                <w:sz w:val="24"/>
                <w:lang w:eastAsia="zh-CN"/>
              </w:rPr>
              <w:t>。</w:t>
            </w:r>
            <w:r>
              <w:rPr>
                <w:rFonts w:hint="eastAsia" w:eastAsia="仿宋_GB2312"/>
                <w:kern w:val="0"/>
                <w:sz w:val="24"/>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建筑面积</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75697.83平米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验收合格率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21个月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覆盖受益村</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default"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安置房使用持续年限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王必屯安置房回购项目资金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950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950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default" w:eastAsia="仿宋_GB2312"/>
                <w:kern w:val="0"/>
                <w:sz w:val="24"/>
                <w:lang w:val="en-US" w:eastAsia="zh-CN"/>
              </w:rPr>
              <w:t>保障王必屯村民住上安置房。</w:t>
            </w:r>
            <w:r>
              <w:rPr>
                <w:rFonts w:hint="default" w:eastAsia="仿宋_GB2312"/>
                <w:kern w:val="0"/>
                <w:sz w:val="24"/>
                <w:lang w:val="en-US" w:eastAsia="zh-CN"/>
              </w:rPr>
              <w:tab/>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保障王必屯村民住上安置房。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建筑面积</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Times New Roman" w:hAnsi="Times New Roman" w:eastAsia="仿宋_GB2312" w:cs="Times New Roman"/>
                <w:color w:val="000000"/>
                <w:kern w:val="0"/>
                <w:sz w:val="24"/>
                <w:lang w:val="en-US" w:eastAsia="zh-CN" w:bidi="ar-SA"/>
              </w:rPr>
              <w:t>75697.83平米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验收合格率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完工时间</w:t>
            </w:r>
          </w:p>
          <w:p>
            <w:pPr>
              <w:widowControl/>
              <w:spacing w:line="240" w:lineRule="exact"/>
              <w:jc w:val="left"/>
              <w:rPr>
                <w:rFonts w:eastAsia="仿宋_GB2312"/>
                <w:color w:val="000000"/>
                <w:kern w:val="0"/>
                <w:sz w:val="24"/>
                <w:lang w:val="en-US" w:eastAsia="zh-CN"/>
              </w:rPr>
            </w:pP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Times New Roman" w:hAnsi="Times New Roman" w:eastAsia="仿宋_GB2312" w:cs="Times New Roman"/>
                <w:color w:val="000000"/>
                <w:kern w:val="0"/>
                <w:sz w:val="24"/>
                <w:lang w:val="en-US" w:eastAsia="zh-CN" w:bidi="ar-SA"/>
              </w:rPr>
              <w:t>21个月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成本控制率</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p>
          <w:p>
            <w:pPr>
              <w:widowControl/>
              <w:spacing w:line="240" w:lineRule="exact"/>
              <w:jc w:val="left"/>
              <w:rPr>
                <w:rFonts w:eastAsia="仿宋_GB2312"/>
                <w:color w:val="000000"/>
                <w:kern w:val="0"/>
                <w:sz w:val="24"/>
                <w:lang w:val="en-US" w:eastAsia="zh-CN"/>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覆盖受益村</w:t>
            </w:r>
          </w:p>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rPr>
                <w:rFonts w:hint="eastAsia" w:ascii="Times New Roman" w:hAnsi="Times New Roman" w:eastAsia="仿宋_GB2312" w:cs="Times New Roman"/>
                <w:color w:val="000000"/>
                <w:kern w:val="0"/>
                <w:sz w:val="24"/>
                <w:lang w:val="en-US" w:eastAsia="zh-CN" w:bidi="ar-SA"/>
              </w:rP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rPr>
                <w:rFonts w:hint="eastAsia" w:eastAsia="仿宋_GB2312"/>
                <w:color w:val="000000"/>
                <w:kern w:val="0"/>
                <w:sz w:val="24"/>
              </w:rPr>
              <w:t>安置房使用持续年限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2019-2021项目服务（设计、造价、监理）费用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135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135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通过项目实施，支付项目设计、造价、监理服务费用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指标1：监理项目数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≥63个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指标1：项目验收通过率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eastAsia="仿宋_GB2312"/>
                <w:color w:val="000000"/>
                <w:kern w:val="0"/>
                <w:sz w:val="24"/>
              </w:rPr>
              <w:t>指标1：工程竣工保障率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四村街道改造工程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3.7495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3.7495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3.7495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3.7495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通过项目建设开展，而打造和谐宜居的村街环境，使村容村貌得到有效改善，从而提升群众生活质量</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通过项目建设开展，而打造和谐宜居的村街环境，使村容村貌得到有效改善，从而提升群众生活质量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指标1：改造长度</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≥500米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指标1：单位建设成本控制率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rPr>
          <w:rFonts w:hint="default"/>
          <w:lang w:val="en-US" w:eastAsia="zh-CN"/>
        </w:rPr>
      </w:pPr>
    </w:p>
    <w:p>
      <w:pPr>
        <w:pStyle w:val="2"/>
        <w:rPr>
          <w:rFonts w:hint="default"/>
          <w:lang w:val="en-US" w:eastAsia="zh-CN"/>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64"/>
        <w:gridCol w:w="1050"/>
        <w:gridCol w:w="834"/>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大香线霍各庄段临街商户更新广告牌匾工程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8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14.215304</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14.215304</w:t>
            </w: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14.215304</w:t>
            </w: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14.215304</w:t>
            </w: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5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0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90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通过项目的开展提高大香线沿街环境，提高群众居住环境的舒适度，提高群众幸福感</w:t>
            </w:r>
          </w:p>
        </w:tc>
        <w:tc>
          <w:tcPr>
            <w:tcW w:w="33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通过项目的开展提高大香线沿街环境，提高群众居住环境的舒适度，提高群众幸福感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指标1：工程完成率</w:t>
            </w:r>
          </w:p>
        </w:tc>
        <w:tc>
          <w:tcPr>
            <w:tcW w:w="11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1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指标1：验收及时率</w:t>
            </w:r>
          </w:p>
        </w:tc>
        <w:tc>
          <w:tcPr>
            <w:tcW w:w="1114"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8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1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1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83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指标1：牌匾更换率</w:t>
            </w:r>
          </w:p>
        </w:tc>
        <w:tc>
          <w:tcPr>
            <w:tcW w:w="11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1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83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1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834"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8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大香线霍各庄、二村、三村村段道路两侧墙体美化工程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通过项目的开展提高大香线沿街环境，提高群众居住环境的舒适度，提高群众幸福感。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通过项目的开展提高大香线沿街环境，提高群众居住环境的舒适度，提高群众幸福感。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指标1：墙体美化完成率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≥1村</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县城周边背街小巷路面修补修复及硬化项目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6.047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6.047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6.047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6.047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用于支付工程款</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指标1：完成建设个数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1项</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指标1：项目成本支出</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≤6.05万元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8"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指标1：服务群众达标率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大香线西侧梁庄村口至鑫诚加油站临街商铺更新广告牌匾工程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18.8589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18.8589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18.8589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18.8589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大力提升大香线沿线村街村容村貌，提高村民生活幸福感。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大力提升大香线沿线村街村容村貌，提高村民生活幸福感。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指标1：更换面积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≥1051.8平米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指标1：项目年度总成本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≤18.86万元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6"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指标1：牌匾更换率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≥95%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小厂村东透水砖铺装工程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11.1742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11.1742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11.1742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11.1742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圆满完成创城任务，改善村容村貌，村民满意度达95%以上，达到可持续影响。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圆满完成创城任务，改善村容村貌，村民满意度达95%以上，达到可持续影响。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指标1：透水砖铺装面积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＝1885.85㎡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≤6月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指标1：总成本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≤44.17万元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双马路小厂段辅路铺装及雨水口新建工程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13.0711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13.0711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13.0711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13.0711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通过项目的开展对双马路小厂段进行辅路铺装，并对雨水口进行新建，圆满完成创城任务</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通过项目的开展对双马路小厂段进行辅路铺装，并对雨水口进行新建，圆满完成创城任务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指标1：透水砖铺装面积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＝1707.31㎡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≤6月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指标1：年度总成本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≤13.07万元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双马路小厂段西侧硬化、绿化及粉刷工程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14.3456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14.3456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14.3456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14.3456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通过项目的开展对双马路小厂段西侧进行硬化、绿化及粉刷，圆满完成创城任务</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通过项目的开展对双马路小厂段西侧进行硬化、绿化及粉刷，圆满完成创城任务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指标1：墙面粉刷面积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1522.5㎡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≤6月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指标1：总成本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≤14.35万元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文明县城创建大香线、小厂点位硬化、绿化粉刷工程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8.527202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8.527202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8.527202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8.527202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通过项目的开展完成对大香线和小厂点位的硬化和绿化粉刷工程，圆满完成创城任务.</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通过项目的开展完成对大香线和小厂点位的硬化和绿化粉刷工程，圆满完成创城任务.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≥2850平方米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指标1：工程建设成本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大厂一村门楼墙帽改造工程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47.7234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47.7234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47.7234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47.7234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通过道路硬化及附属设施建设工程，完成改造。</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通过道路硬化及附属设施建设工程，完成改造。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指标1：墙面喷刷涂料面积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＝6307㎡</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指标1：成本控制额</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指标1：改造覆盖率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大厂一村道路及绿化工程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14.4228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14.4228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14.4228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14.4228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改善村容村貌，提升村民生活品质。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改善村容村貌，提升村民生活品质。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指标1：铺装路面面积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＝4677㎡</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≤9月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≤14.42万元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指标1：村民便捷率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大厂一村道路硬化及绿化工程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12.0291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12.0291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12.0291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12.0291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改善村容村貌，提升村民生活品质。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改善村容村貌，提升村民生活品质。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指标1：铺装路面面积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3200㎡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≤12.03万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指标1：村民便捷率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大厂一村道路硬化及附属设施建设工程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10.4818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10.4818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10.4818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10.4818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改善村容村貌，提升村民生活品质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改善村容村貌，提升村民生活品质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指标1：铺装路面面积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＝3535㎡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≤10.48万元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指标1：村民便捷率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西杨辛庄村民中心建设项目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提升村级组织办公场地、活动场所设施水平。</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提升村级组织办公场地、活动场所设施水平。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指标1：建筑面积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655.05平方米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≤60天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指标1：单位建设成本控制率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≥50年</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指标1：村民中心使用年限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152"/>
        <w:gridCol w:w="1062"/>
        <w:gridCol w:w="734"/>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西杨辛庄振奋街硬化、绿化及沿线小巷改造工程资金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38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12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23.203813</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23.203813</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12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23.203813</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23.203813</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12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12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0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00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保质保量完成该项目收尾工作，按计划给付工程剩余款项。村庄路况、环境进一步提升，群众幸福感进一步提高。</w:t>
            </w:r>
          </w:p>
        </w:tc>
        <w:tc>
          <w:tcPr>
            <w:tcW w:w="32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保质保量完成该项目收尾工作，按计划给付工程剩余款项。村庄路况、环境进一步提升，群众幸福感进一步提高。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2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指标1：铺设路面</w:t>
            </w:r>
          </w:p>
        </w:tc>
        <w:tc>
          <w:tcPr>
            <w:tcW w:w="12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148平方米</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指标1：合格率</w:t>
            </w:r>
          </w:p>
        </w:tc>
        <w:tc>
          <w:tcPr>
            <w:tcW w:w="12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指标1：项目工期</w:t>
            </w:r>
          </w:p>
        </w:tc>
        <w:tc>
          <w:tcPr>
            <w:tcW w:w="1214"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≤45天</w:t>
            </w:r>
          </w:p>
        </w:tc>
        <w:tc>
          <w:tcPr>
            <w:tcW w:w="7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指标1：单位建设成本控制率</w:t>
            </w:r>
          </w:p>
        </w:tc>
        <w:tc>
          <w:tcPr>
            <w:tcW w:w="12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2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73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指标1：改造覆盖率</w:t>
            </w:r>
          </w:p>
        </w:tc>
        <w:tc>
          <w:tcPr>
            <w:tcW w:w="12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21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73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指标1：墙面保持年限</w:t>
            </w:r>
          </w:p>
        </w:tc>
        <w:tc>
          <w:tcPr>
            <w:tcW w:w="12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≥2年</w:t>
            </w:r>
          </w:p>
        </w:tc>
        <w:tc>
          <w:tcPr>
            <w:tcW w:w="734"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2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大厂镇新建公共停车场项目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打造和谐宜居的村街环境，使环境得到有效改善，从而提升群众生活质量，有效治理车辆乱停乱放现象</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打造和谐宜居的村街环境，使环境得到有效改善，从而提升群众生活质量，有效治理车辆乱停乱放现象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指标1：建筑主体个数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＝122个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指标1：总成本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≤13万元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指标1：车辆乱停放现象治理率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前丞相村“气代煤”土石方工程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13.7869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13.7869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13.7869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13.7869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通过对村内天然气管道进行改造，方便群众日常生活，保障村内群众用气安全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通过对村内天然气管道进行改造，方便群众日常生活，保障村内群众用气安全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指标1：改造完成率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指标1：使用覆盖率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127"/>
        <w:gridCol w:w="1037"/>
        <w:gridCol w:w="784"/>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河西营村道路硬化及排水工程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33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98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8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18.143845</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18.143845</w:t>
            </w:r>
          </w:p>
        </w:tc>
        <w:tc>
          <w:tcPr>
            <w:tcW w:w="98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18.143845</w:t>
            </w: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18.143845</w:t>
            </w:r>
          </w:p>
        </w:tc>
        <w:tc>
          <w:tcPr>
            <w:tcW w:w="98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9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8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5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31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95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解决河西营村庄主路排水问题，改善村街整体形象，改善村内环境，方便群众出行</w:t>
            </w:r>
          </w:p>
        </w:tc>
        <w:tc>
          <w:tcPr>
            <w:tcW w:w="331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解决河西营村庄主路排水问题，改善村街整体形象，改善村内环境，方便群众出行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78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指标1：硬化面积</w:t>
            </w:r>
          </w:p>
        </w:tc>
        <w:tc>
          <w:tcPr>
            <w:tcW w:w="1164"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≥2460.3平方米</w:t>
            </w:r>
          </w:p>
        </w:tc>
        <w:tc>
          <w:tcPr>
            <w:tcW w:w="7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指标1：工程验收合格率</w:t>
            </w:r>
          </w:p>
        </w:tc>
        <w:tc>
          <w:tcPr>
            <w:tcW w:w="1164"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100%</w:t>
            </w:r>
          </w:p>
        </w:tc>
        <w:tc>
          <w:tcPr>
            <w:tcW w:w="7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164"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≤12月</w:t>
            </w:r>
          </w:p>
        </w:tc>
        <w:tc>
          <w:tcPr>
            <w:tcW w:w="7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164"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≤100%</w:t>
            </w:r>
          </w:p>
        </w:tc>
        <w:tc>
          <w:tcPr>
            <w:tcW w:w="78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164"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p>
        </w:tc>
        <w:tc>
          <w:tcPr>
            <w:tcW w:w="78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指标1：受益村民户数</w:t>
            </w:r>
          </w:p>
        </w:tc>
        <w:tc>
          <w:tcPr>
            <w:tcW w:w="1164"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宋体" w:cs="Times New Roman"/>
                <w:kern w:val="2"/>
                <w:sz w:val="21"/>
                <w:lang w:val="en-US" w:eastAsia="zh-CN" w:bidi="ar-SA"/>
              </w:rPr>
            </w:pPr>
            <w:r>
              <w:rPr>
                <w:rFonts w:ascii="Times New Roman" w:hAnsi="Times New Roman" w:eastAsia="宋体" w:cs="Times New Roman"/>
                <w:kern w:val="2"/>
                <w:sz w:val="21"/>
                <w:lang w:val="en-US" w:eastAsia="zh-CN" w:bidi="ar-SA"/>
              </w:rPr>
              <w:t>≥200户</w:t>
            </w:r>
          </w:p>
        </w:tc>
        <w:tc>
          <w:tcPr>
            <w:tcW w:w="78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16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78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16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ascii="Times New Roman" w:hAnsi="Times New Roman" w:eastAsia="宋体" w:cs="Times New Roman"/>
                <w:kern w:val="2"/>
                <w:sz w:val="21"/>
                <w:lang w:val="en-US" w:eastAsia="zh-CN" w:bidi="ar-SA"/>
              </w:rPr>
              <w:t>≥1年</w:t>
            </w:r>
          </w:p>
        </w:tc>
        <w:tc>
          <w:tcPr>
            <w:tcW w:w="784"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1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78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西彭府绿化、亮化及牌楼建设工程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9.2739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9.2739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9.2739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9.2739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改善提升村庄面貌，提升村民生活幸福感。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改善提升村庄面貌，提升村民生活幸福感。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指标1：牌楼数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≥2座</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指标1：项目工期</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≤60天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指标1：绿化覆盖率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大厂镇东、西马各庄村道路硬化、排水及电信项目（二标段)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32.97959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32.97959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32.97959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32.97959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切实提升村内人居环境，提升村民居住幸福感。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切实提升村内人居环境，提升村民居住幸福感。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指标1：硬化面积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＝544.92平米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≤60天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≥10年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六合庄村南主街改造提升工程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7.5645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7.5645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7.5645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7.5645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通过项目的开展完成六合庄村面貌提升，提升沿街环境。</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通过项目的开展完成六合庄村面貌提升，提升沿街环境。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指标1：硬化范围</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≥1119.79平米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小厂村团结路南段污水管网铺设工程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改善村容村貌，提升群众满意度和幸福感。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改善村容村貌，提升群众满意度和幸福感。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指标1：管网长度</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＝351.5米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指标1：管网铺设使用率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小厂村团结路三网通入地工程（联通、移动、电信及有限电视网线）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落实人居环境中整治具体措施，改善村容村貌，提升群众满意度和幸福感。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b/>
                <w:bCs/>
                <w:kern w:val="0"/>
                <w:sz w:val="24"/>
              </w:rPr>
            </w:pPr>
            <w:r>
              <w:t>落实人居环境中整治具体措施，改善村容村貌，提升群众满意度和幸福感。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指标1：长度</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＝680米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指标1：入地网线使用情况</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小广场维护及亮化费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主要用于维护镇机关广场及院内绿化及亮化</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主要用于维护镇机关广场及院内绿化及亮化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指标1：维护绿化面积</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≥2580平方米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指标1：绿化管理率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指标1：完成及时率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指标1：单位维护平均成本控制率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指标1：广场使用率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指标1：维护绿化年限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lang w:val="en-US" w:eastAsia="zh-CN"/>
              </w:rPr>
            </w:pPr>
            <w:r>
              <w:rPr>
                <w:rFonts w:eastAsia="仿宋_GB2312"/>
                <w:kern w:val="0"/>
                <w:sz w:val="24"/>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大厂清真寺阿式风格整改工程服务费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4.6761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4.6761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4.6761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4.6761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通过项目的开展完成清真寺阿式风格改造。</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通过项目的开展完成清真寺阿式风格改造。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指标1：完成建设个数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指标1：质量达标率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指标1：项目成本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≤4.68万元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指标1：外貌风格整改率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王必屯村土地征收项目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7136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5819.875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7136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5819.875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保障戏剧小镇的建设顺利实施。</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保障戏剧小镇的建设顺利实施。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指标1：征收面积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≥584亩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t>≥1村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指标1：补偿持续年限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旧南街、四村东街外立面改造资金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4.8998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4.8998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4.8998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4.8998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打造和谐宜居的村街环境，使村容村貌得到有效改善，从而提升群众生活质量</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打造和谐宜居的村街环境，使村容村貌得到有效改善，从而提升群众生活质量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指标1：建筑主体长度</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≥500m</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指标1：单位建设成本控制率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指标1：村容村貌改善率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大香线东侧三干渠桥至袁庄村南临街商户更新广告牌匾工程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8.0102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8.0102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8.0102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8.0102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通过项目建设的开展，拆除更换简易广告牌匾。</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通过项目建设的开展，拆除更换简易广告牌匾。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指标1：安装新广告牌米数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≥747.7米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指标1：年度成本支出</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≤8.01万元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指标1：牌匾更换率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大厂一村公共旱厕改造工程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3.572555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3.572555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3.572555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3.572555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通过项目实施，完成大厂一村公共旱厕改造工程。</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通过项目实施，完成大厂一村公共旱厕改造工程。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指标1：公共旱厕改造数量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＝6个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≤6月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≤3.57万元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指标1：村民便捷率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大厂三村道路硬化及边沟治理工程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通过此项目提升和谐宜居的街巷环境，使村容村貌得到有效改善，从而提升人民群众的生活品质</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通过此项目提升和谐宜居的街巷环境，使村容村貌得到有效改善，从而提升人民群众的生活品质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指标1：道路硬化面积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＝6500平方米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指标1：治理率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152"/>
        <w:gridCol w:w="1062"/>
        <w:gridCol w:w="734"/>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大厂三村道路硬化及绿化工程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38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12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44.026552</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44.026552</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12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44.026552</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44.026552</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12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12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00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00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通过此项目提升和谐宜居的街巷环境，使村容村貌得到有效改善，从而提升人民群众的生活品质。</w:t>
            </w:r>
          </w:p>
        </w:tc>
        <w:tc>
          <w:tcPr>
            <w:tcW w:w="326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通过此项目提升和谐宜居的街巷环境，使村容村貌得到有效改善，从而提升人民群众的生活品质。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2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指标1：道路硬化面积</w:t>
            </w:r>
          </w:p>
        </w:tc>
        <w:tc>
          <w:tcPr>
            <w:tcW w:w="1214"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＝21000平方米</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214"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指标1：项目验收及时率</w:t>
            </w:r>
          </w:p>
        </w:tc>
        <w:tc>
          <w:tcPr>
            <w:tcW w:w="1214"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73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指标1：建设成本控制率</w:t>
            </w:r>
          </w:p>
        </w:tc>
        <w:tc>
          <w:tcPr>
            <w:tcW w:w="1214"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214"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73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指标1：修复改造率</w:t>
            </w:r>
          </w:p>
        </w:tc>
        <w:tc>
          <w:tcPr>
            <w:tcW w:w="1214"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≥80%</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214"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734"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2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734"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2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7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大马庄村新建柏油路工程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方便群众出行，美化村街环境，提升群众幸福感。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方便群众出行，美化村街环境，提升群众幸福感。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指标1：修路面积数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16737.5平米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大香线后店段沿街面貌改造提升项目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通过项目的开展完成大香线沿街面貌提升，提升沿街环境。</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通过项目的开展完成大香线沿街面貌提升，提升沿街环境。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指标1：改造完成率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指标1：受益人群</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&gt;1000人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梁庄村道路硬化、绿化及墙体美化工程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22.7899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22.7899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22.7899</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22.7899</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通过提升道路与绿化，解决村民出行不便的问题，提升街道绿化，提高村民生活幸福感。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通过提升道路与绿化，解决村民出行不便的问题，提升街道绿化，提高村民生活幸福感。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指标1：硬化面积数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＝7948平方米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≤45天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指标1：总成本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≤22.79万元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指标1：硬化覆盖率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农村家庭用三格式化粪池改造工程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80.8566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80.8566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80.8566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80.8566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改善农村人居环境，建设美丽乡村，提高群众生活质量和健康水平。</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改善农村人居环境，建设美丽乡村，提高群众生活质量和健康水平。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指标1：改造数量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≥2112座</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≤50天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指标1：单位施工成本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≤2253元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≥10年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袁庄村道路硬化、绿化和墙体美化工程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打造乡村振兴示范区，促进乡村环境明显改善</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打造乡村振兴示范区，促进乡村环境明显改善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指标1：硬化面积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＝15716.13㎡</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指标1：年度成本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≤30万元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w:t>
            </w:r>
            <w:r>
              <w:rPr>
                <w:rFonts w:hint="eastAsia" w:eastAsia="仿宋_GB2312"/>
                <w:color w:val="000000"/>
                <w:kern w:val="0"/>
                <w:sz w:val="24"/>
              </w:rPr>
              <w:t>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大厂三村公共旱厕改造项目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9.6587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9.6587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9.6587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9.6587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通过大厂三村公共旱厕改造工程，为村民提供便利条件。</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通过大厂三村公共旱厕改造工程，为村民提供便利条件。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指标1：公共旱厕数量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指标1：工程施工质量达标率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指标1：公共旱厕改造覆盖率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小厂会客厅布展项目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实现吸引游客参观学习、群众满意的效果。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实现吸引游客参观学习、群众满意的效果。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指标1：布展面积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1500平米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指标1：总成本支出</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≤564.05万元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指标1：参观人数增长率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临街商业燃气安装及土方项目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28.1366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28.1366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28.1366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28.1366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落实天燃气工程，改善空气质量，大力开展大气污染防治工作。</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落实天燃气工程，改善空气质量，大力开展大气污染防治工作。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指标1：安装百川炉具个数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≥96个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指标1：建设单位燃气安装每户成本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≤2.4万元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指标1：使用覆盖率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大厂四村U形街改造工程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15.5362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15.5362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15.5362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15.5362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通过建设四村U形食品街，为村集体增加收益，带动村民致富</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通过建设四村U形食品街，为村集体增加收益，带动村民致富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指标1：改造面积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≥1250平方米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指标1：项目完工及时率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指标1：单位建设成本控制率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指标1：改造覆盖率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大厂镇侯驸马、于各庄村民中心建设工程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18.73548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18.73548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18.73548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18.73548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通过项目的开展完成村两室建设达标，实现基层活动有场所目标。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通过项目的开展完成村两室建设达标，实现基层活动有场所目标。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指标1：完成建设个数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指标1：质量达标率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指标1：单位建设成本控制率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指标1：基层办公场所使用率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戏剧小镇北引路（大厂镇段）道路工程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45.8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45.8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45.8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45.8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通过项目实施，完成修建北引路工程建设。</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通过项目实施，完成修建北引路工程建设。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指标1：硬化长度</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＝2000米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≤20天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指标1：总成本</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≤265.41万元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指标1：覆盖受益村</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≥3村</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小厂村口低压线路入地工程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r>
              <w:t>长度</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t>450米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指标1：入地网线使用率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小厂村团结路、晨兴街外立面粉刷工程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圆满完成观摩工作，改善村容村貌，村民满意度达95%以上，达到可持续影响。</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圆满完成观摩工作，改善村容村貌，村民满意度达95%以上，达到可持续影响。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指标1：抹灰粉刷面积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≥1361.1㎡</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≤3月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rPr>
                <w:rFonts w:ascii="Times New Roman" w:hAnsi="Times New Roman" w:eastAsia="仿宋_GB2312" w:cs="Times New Roman"/>
                <w:color w:val="000000"/>
                <w:kern w:val="0"/>
                <w:sz w:val="24"/>
                <w:lang w:val="en-US" w:eastAsia="zh-CN" w:bidi="ar-SA"/>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大厂镇燃气锅炉低氮达标改造工程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12.8</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12.8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实现排放达标改善环境。</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实现排放达标改善环境。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指标1：安装个数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6台</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指标1：排放物达标率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后店村幸福街与小康里硬化美化工程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21.5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通过项目的开展提高后店村沿街环境，提高群众居住环境的舒适度，提高群众幸福感</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通过项目的开展提高后店村沿街环境，提高群众居住环境的舒适度，提高群众幸福感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指标1：施工面积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≥4500平米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指标1：验收及时率</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大厂镇人民政府综治中心改造提升工程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50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通过项目的开展完成大厂镇人民政府综治中心改造提升工程，方便群众办理业务，更好的服务群众。</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通过项目的开展完成大厂镇人民政府综治中心改造提升工程，方便群众办理业务，更好的服务群众。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指标1：外墙面拆除、新建面积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617.96平米</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指标1：完工时间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≤90天</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指标1：办公效率提升率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三村绿化及街道改造工程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39.5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39.5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4"/>
                <w:lang w:val="en-US" w:eastAsia="zh-CN" w:bidi="ar-SA"/>
              </w:rPr>
            </w:pPr>
            <w:r>
              <w:rPr>
                <w:rFonts w:hint="eastAsia" w:eastAsia="仿宋_GB2312"/>
                <w:kern w:val="0"/>
                <w:sz w:val="24"/>
                <w:lang w:val="en-US" w:eastAsia="zh-CN"/>
              </w:rPr>
              <w:t>39.5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39.5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通过项目建设开展，而打造和谐宜居的村街环境，使村容村貌得到有效改善，从而提升群众生活质量</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通过项目建设开展，而打造和谐宜居的村街环境，使村容村貌得到有效改善，从而提升群众生活质量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指标1：改造面积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≥1420㎡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指标1：工程质量</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≤6月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hint="eastAsia" w:ascii="Times New Roman" w:hAnsi="Times New Roman" w:eastAsia="仿宋_GB2312" w:cs="Times New Roman"/>
                <w:color w:val="000000"/>
                <w:kern w:val="0"/>
                <w:sz w:val="24"/>
                <w:lang w:val="en-US" w:eastAsia="zh-CN" w:bidi="ar-SA"/>
              </w:rPr>
            </w:pPr>
            <w:r>
              <w:rPr>
                <w:rFonts w:hint="eastAsia" w:ascii="Times New Roman" w:hAnsi="Times New Roman" w:eastAsia="仿宋_GB2312" w:cs="Times New Roman"/>
                <w:color w:val="000000"/>
                <w:kern w:val="0"/>
                <w:sz w:val="24"/>
                <w:lang w:val="en-US" w:eastAsia="zh-CN" w:bidi="ar-SA"/>
              </w:rPr>
              <w:t>指标1：村容村貌改善率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≥98％</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hint="eastAsia" w:eastAsia="仿宋_GB2312"/>
                <w:color w:val="000000"/>
                <w:kern w:val="0"/>
                <w:sz w:val="24"/>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大厂四村停车场项目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30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打造和谐宜居的村街环境，使环境得到有效改善，从而提升群众生活质量，有效治理车辆乱停乱放现象</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打造和谐宜居的村街环境，使环境得到有效改善，从而提升群众生活质量，有效治理车辆乱停乱放现象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指标1：建筑主体面积</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＝2000㎡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指标1：工程质量合格率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指标1：资金支付时间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未完成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指标1：村容村貌改善率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≥80％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后店村幸福街墓地迁移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通过项目的开展完成后店村沿街面貌提升，提升沿街环境。</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通过项目的开展完成后店村沿街面貌提升，提升沿街环境。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指标1：迁坟数量</w:t>
            </w: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≥3个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指标1：合格率</w:t>
            </w: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指标1：迁坟及时率</w:t>
            </w:r>
          </w:p>
        </w:tc>
        <w:tc>
          <w:tcPr>
            <w:tcW w:w="993" w:type="dxa"/>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指标1：成本控制率</w:t>
            </w: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lang w:val="en-US" w:eastAsia="zh-CN"/>
              </w:rPr>
            </w:pPr>
            <w:r>
              <w:rPr>
                <w:rFonts w:eastAsia="仿宋_GB2312"/>
                <w:color w:val="000000"/>
                <w:kern w:val="0"/>
                <w:sz w:val="24"/>
              </w:rPr>
              <w:t>指标1：沿街环境改善率</w:t>
            </w:r>
          </w:p>
        </w:tc>
        <w:tc>
          <w:tcPr>
            <w:tcW w:w="993" w:type="dxa"/>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指标1：效果持续年限</w:t>
            </w:r>
          </w:p>
        </w:tc>
        <w:tc>
          <w:tcPr>
            <w:tcW w:w="993"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50" w:hRule="atLeast"/>
        </w:trPr>
        <w:tc>
          <w:tcPr>
            <w:tcW w:w="632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4"/>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2022</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highlight w:val="none"/>
                <w:u w:val="none"/>
                <w:lang w:val="en-US" w:eastAsia="zh-CN" w:bidi="ar-SA"/>
              </w:rPr>
              <w:t>镇域村庄规划编制资金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45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45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t>保证各村有规划的发展。</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t>证各村有规划的发展。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指标1：规划村数</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≥21个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7"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指标1：规划编制合格率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≤12月份</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3"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指标1：平均成本控制率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pStyle w:val="6"/>
              <w:ind w:firstLine="0" w:firstLineChars="0"/>
              <w:rPr>
                <w:rFonts w:ascii="Times New Roman" w:hAnsi="Times New Roman" w:eastAsia="仿宋_GB2312" w:cs="Times New Roman"/>
                <w:kern w:val="0"/>
                <w:sz w:val="24"/>
                <w:lang w:val="en-US" w:eastAsia="zh-CN" w:bidi="ar-SA"/>
              </w:rPr>
            </w:pPr>
            <w:r>
              <w:rPr>
                <w:rFonts w:ascii="Times New Roman" w:hAnsi="Times New Roman" w:eastAsia="仿宋_GB2312" w:cs="Times New Roman"/>
                <w:kern w:val="0"/>
                <w:sz w:val="24"/>
                <w:lang w:val="en-US" w:eastAsia="zh-CN" w:bidi="ar-SA"/>
              </w:rPr>
              <w:t>指标1：规划发展应用率</w:t>
            </w:r>
          </w:p>
        </w:tc>
        <w:tc>
          <w:tcPr>
            <w:tcW w:w="1021" w:type="dxa"/>
            <w:gridSpan w:val="2"/>
            <w:tcBorders>
              <w:top w:val="nil"/>
              <w:left w:val="nil"/>
              <w:bottom w:val="single" w:color="auto" w:sz="4" w:space="0"/>
              <w:right w:val="single" w:color="auto" w:sz="4" w:space="0"/>
            </w:tcBorders>
            <w:noWrap w:val="0"/>
            <w:vAlign w:val="center"/>
          </w:tcPr>
          <w:p>
            <w:pPr>
              <w:pStyle w:val="6"/>
              <w:ind w:firstLine="0" w:firstLineChars="0"/>
              <w:rPr>
                <w:rFonts w:ascii="方正书宋_GBK" w:hAnsi="方正书宋_GBK" w:eastAsia="方正书宋_GBK" w:cs="方正书宋_GBK"/>
                <w:kern w:val="2"/>
                <w:sz w:val="21"/>
                <w:lang w:val="en-US" w:eastAsia="zh-CN" w:bidi="ar-SA"/>
              </w:rPr>
            </w:pPr>
            <w: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kern w:val="0"/>
                <w:sz w:val="24"/>
                <w:lang w:val="en-US" w:eastAsia="zh-CN" w:bidi="ar-SA"/>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r>
              <w:t>使用持续年限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4"/>
                <w:lang w:val="en-US" w:eastAsia="zh-CN" w:bidi="ar-SA"/>
              </w:rPr>
            </w:pPr>
            <w:r>
              <w:t>≥1年</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eastAsia="仿宋_GB2312"/>
                <w:kern w:val="0"/>
                <w:sz w:val="24"/>
              </w:rPr>
            </w:pPr>
            <w:r>
              <w:rPr>
                <w:rFonts w:hint="eastAsia" w:eastAsia="仿宋_GB2312"/>
                <w:kern w:val="0"/>
                <w:sz w:val="24"/>
                <w:lang w:val="en-US" w:eastAsia="zh-CN"/>
              </w:rPr>
              <w:t>已完成</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cs="Times New Roman"/>
                <w:kern w:val="0"/>
                <w:sz w:val="24"/>
                <w:lang w:val="en-US" w:eastAsia="zh-CN" w:bidi="ar-SA"/>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rPr>
            </w:pPr>
            <w:r>
              <w:rPr>
                <w:rFonts w:eastAsia="仿宋_GB2312"/>
                <w:color w:val="000000"/>
                <w:kern w:val="0"/>
                <w:sz w:val="24"/>
              </w:rPr>
              <w:t>指标1：</w:t>
            </w:r>
            <w:r>
              <w:rPr>
                <w:rFonts w:hint="eastAsia" w:eastAsia="仿宋_GB2312"/>
                <w:color w:val="000000"/>
                <w:kern w:val="0"/>
                <w:sz w:val="24"/>
              </w:rPr>
              <w:t>满意度</w:t>
            </w:r>
          </w:p>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t>≥95百分比</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                   填报日期：</w:t>
      </w:r>
      <w:r>
        <w:rPr>
          <w:rFonts w:hint="eastAsia" w:eastAsia="仿宋_GB2312"/>
          <w:color w:val="000000"/>
          <w:kern w:val="0"/>
          <w:sz w:val="24"/>
          <w:lang w:val="en-US" w:eastAsia="zh-CN"/>
        </w:rPr>
        <w:t>2023.3.20</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val="en-US" w:eastAsia="zh-CN"/>
        </w:rPr>
        <w:t>杨雪清</w:t>
      </w:r>
      <w:r>
        <w:rPr>
          <w:rFonts w:eastAsia="仿宋_GB2312"/>
          <w:color w:val="000000"/>
          <w:kern w:val="0"/>
          <w:sz w:val="24"/>
        </w:rPr>
        <w:t xml:space="preserve">                             联系方式：</w:t>
      </w:r>
      <w:r>
        <w:rPr>
          <w:rFonts w:hint="eastAsia" w:eastAsia="仿宋_GB2312"/>
          <w:color w:val="000000"/>
          <w:kern w:val="0"/>
          <w:sz w:val="24"/>
          <w:lang w:val="en-US" w:eastAsia="zh-CN"/>
        </w:rPr>
        <w:t>8950116</w:t>
      </w:r>
    </w:p>
    <w:p>
      <w:pPr>
        <w:pStyle w:val="2"/>
      </w:pPr>
    </w:p>
    <w:p>
      <w:pPr>
        <w:pStyle w:val="2"/>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lOWRlN2FkZjllZTBiMTBlY2M4ZDViMDY2NTNiZTEifQ=="/>
  </w:docVars>
  <w:rsids>
    <w:rsidRoot w:val="00000000"/>
    <w:rsid w:val="0CFC1C78"/>
    <w:rsid w:val="0E667ACC"/>
    <w:rsid w:val="15B80B42"/>
    <w:rsid w:val="16004ECF"/>
    <w:rsid w:val="1AC93756"/>
    <w:rsid w:val="20047C1E"/>
    <w:rsid w:val="21A237C6"/>
    <w:rsid w:val="21E47343"/>
    <w:rsid w:val="22564C2C"/>
    <w:rsid w:val="24840EEC"/>
    <w:rsid w:val="24854037"/>
    <w:rsid w:val="273878AA"/>
    <w:rsid w:val="280458C2"/>
    <w:rsid w:val="2995620E"/>
    <w:rsid w:val="29D8137A"/>
    <w:rsid w:val="2EE76647"/>
    <w:rsid w:val="308428B9"/>
    <w:rsid w:val="35C33379"/>
    <w:rsid w:val="36E72768"/>
    <w:rsid w:val="3C5424AF"/>
    <w:rsid w:val="3DA51A6E"/>
    <w:rsid w:val="41296531"/>
    <w:rsid w:val="453A233A"/>
    <w:rsid w:val="45705E29"/>
    <w:rsid w:val="481C618F"/>
    <w:rsid w:val="489F6ADC"/>
    <w:rsid w:val="492F309F"/>
    <w:rsid w:val="510B7699"/>
    <w:rsid w:val="525A0862"/>
    <w:rsid w:val="56196BE5"/>
    <w:rsid w:val="56385E89"/>
    <w:rsid w:val="5AAF111E"/>
    <w:rsid w:val="5E982558"/>
    <w:rsid w:val="5F246647"/>
    <w:rsid w:val="5FC9597B"/>
    <w:rsid w:val="5FF90B38"/>
    <w:rsid w:val="60AF222A"/>
    <w:rsid w:val="61F21495"/>
    <w:rsid w:val="6417381E"/>
    <w:rsid w:val="670348F9"/>
    <w:rsid w:val="675928B7"/>
    <w:rsid w:val="6A3F6972"/>
    <w:rsid w:val="6C58390F"/>
    <w:rsid w:val="6D3A25DD"/>
    <w:rsid w:val="6DDD7A6C"/>
    <w:rsid w:val="6E74480E"/>
    <w:rsid w:val="75944BB5"/>
    <w:rsid w:val="765D71F5"/>
    <w:rsid w:val="7ABA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157</Pages>
  <Words>69609</Words>
  <Characters>79800</Characters>
  <Lines>0</Lines>
  <Paragraphs>0</Paragraphs>
  <TotalTime>5</TotalTime>
  <ScaleCrop>false</ScaleCrop>
  <LinksUpToDate>false</LinksUpToDate>
  <CharactersWithSpaces>88766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2023-04-03T02:46:00Z</cp:lastPrinted>
  <dcterms:modified xsi:type="dcterms:W3CDTF">2023-04-03T04:37:18Z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8227C3DFDD7C4C31AC9A244CC1691CCD</vt:lpwstr>
  </property>
</Properties>
</file>